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066" w:rsidRPr="00D26023" w:rsidRDefault="00C60BBA" w:rsidP="00854D12">
      <w:pPr>
        <w:rPr>
          <w:rFonts w:asciiTheme="minorHAnsi" w:hAnsiTheme="minorHAnsi"/>
          <w:b/>
        </w:rPr>
      </w:pPr>
      <w:r w:rsidRPr="00C60BBA">
        <w:rPr>
          <w:rFonts w:asciiTheme="minorHAnsi" w:hAnsiTheme="minorHAnsi"/>
          <w:b/>
        </w:rPr>
        <w:t>Thursday 17</w:t>
      </w:r>
      <w:r w:rsidR="003C122B" w:rsidRPr="00C60BBA">
        <w:rPr>
          <w:rFonts w:asciiTheme="minorHAnsi" w:hAnsiTheme="minorHAnsi"/>
          <w:b/>
          <w:vertAlign w:val="superscript"/>
        </w:rPr>
        <w:t>th</w:t>
      </w:r>
      <w:r w:rsidR="00F640EC" w:rsidRPr="00C60BBA">
        <w:rPr>
          <w:rFonts w:asciiTheme="minorHAnsi" w:hAnsiTheme="minorHAnsi"/>
          <w:b/>
        </w:rPr>
        <w:t xml:space="preserve"> </w:t>
      </w:r>
      <w:r w:rsidRPr="00C60BBA">
        <w:rPr>
          <w:rFonts w:asciiTheme="minorHAnsi" w:hAnsiTheme="minorHAnsi"/>
          <w:b/>
        </w:rPr>
        <w:t>December</w:t>
      </w:r>
      <w:r w:rsidR="00F640EC" w:rsidRPr="00C60BBA">
        <w:rPr>
          <w:rFonts w:asciiTheme="minorHAnsi" w:hAnsiTheme="minorHAnsi"/>
          <w:b/>
        </w:rPr>
        <w:t xml:space="preserve"> 2020</w:t>
      </w:r>
      <w:bookmarkStart w:id="0" w:name="_GoBack"/>
      <w:bookmarkEnd w:id="0"/>
    </w:p>
    <w:p w:rsidR="00A04066" w:rsidRPr="00D26023" w:rsidRDefault="00A04066" w:rsidP="00854D12">
      <w:pPr>
        <w:rPr>
          <w:rFonts w:asciiTheme="minorHAnsi" w:hAnsiTheme="minorHAnsi"/>
        </w:rPr>
      </w:pPr>
    </w:p>
    <w:p w:rsidR="00854D12" w:rsidRPr="0047626E" w:rsidRDefault="00F54F81" w:rsidP="00F26103">
      <w:pPr>
        <w:jc w:val="both"/>
        <w:rPr>
          <w:rFonts w:asciiTheme="minorHAnsi" w:hAnsiTheme="minorHAnsi"/>
          <w:sz w:val="22"/>
        </w:rPr>
      </w:pPr>
      <w:r w:rsidRPr="0047626E">
        <w:rPr>
          <w:rFonts w:asciiTheme="minorHAnsi" w:hAnsiTheme="minorHAnsi"/>
          <w:sz w:val="22"/>
        </w:rPr>
        <w:t xml:space="preserve">Dear </w:t>
      </w:r>
      <w:r w:rsidR="009347A3" w:rsidRPr="0047626E">
        <w:rPr>
          <w:rFonts w:asciiTheme="minorHAnsi" w:hAnsiTheme="minorHAnsi"/>
          <w:sz w:val="22"/>
        </w:rPr>
        <w:t>Colleague,</w:t>
      </w:r>
    </w:p>
    <w:p w:rsidR="00F54F81" w:rsidRPr="0047626E" w:rsidRDefault="00F54F81" w:rsidP="00F26103">
      <w:pPr>
        <w:jc w:val="both"/>
        <w:rPr>
          <w:rFonts w:asciiTheme="minorHAnsi" w:hAnsiTheme="minorHAnsi"/>
          <w:sz w:val="22"/>
        </w:rPr>
      </w:pPr>
    </w:p>
    <w:p w:rsidR="00F26103" w:rsidRPr="0047626E" w:rsidRDefault="007D68F3" w:rsidP="00F26103">
      <w:pPr>
        <w:jc w:val="both"/>
        <w:rPr>
          <w:rFonts w:asciiTheme="minorHAnsi" w:hAnsiTheme="minorHAnsi"/>
          <w:sz w:val="22"/>
        </w:rPr>
      </w:pPr>
      <w:r w:rsidRPr="0047626E">
        <w:rPr>
          <w:rFonts w:asciiTheme="minorHAnsi" w:hAnsiTheme="minorHAnsi"/>
          <w:sz w:val="22"/>
        </w:rPr>
        <w:t xml:space="preserve">We </w:t>
      </w:r>
      <w:r w:rsidR="00F56D30" w:rsidRPr="0047626E">
        <w:rPr>
          <w:rFonts w:asciiTheme="minorHAnsi" w:hAnsiTheme="minorHAnsi"/>
          <w:sz w:val="22"/>
        </w:rPr>
        <w:t xml:space="preserve">are writing to share with you </w:t>
      </w:r>
      <w:r w:rsidR="001554DA" w:rsidRPr="0047626E">
        <w:rPr>
          <w:rFonts w:asciiTheme="minorHAnsi" w:hAnsiTheme="minorHAnsi"/>
          <w:sz w:val="22"/>
        </w:rPr>
        <w:t xml:space="preserve">up-to-date details of </w:t>
      </w:r>
      <w:r w:rsidR="00BE4033" w:rsidRPr="0047626E">
        <w:rPr>
          <w:rFonts w:asciiTheme="minorHAnsi" w:hAnsiTheme="minorHAnsi"/>
          <w:sz w:val="22"/>
        </w:rPr>
        <w:t xml:space="preserve">our service, </w:t>
      </w:r>
      <w:r w:rsidR="00D26023" w:rsidRPr="0047626E">
        <w:rPr>
          <w:rFonts w:asciiTheme="minorHAnsi" w:hAnsiTheme="minorHAnsi"/>
          <w:b/>
          <w:sz w:val="22"/>
        </w:rPr>
        <w:t>WDP Harrow</w:t>
      </w:r>
      <w:r w:rsidR="00F86A01" w:rsidRPr="0047626E">
        <w:rPr>
          <w:rFonts w:asciiTheme="minorHAnsi" w:hAnsiTheme="minorHAnsi"/>
          <w:sz w:val="22"/>
        </w:rPr>
        <w:t>!</w:t>
      </w:r>
      <w:r w:rsidR="00BE4033" w:rsidRPr="0047626E">
        <w:rPr>
          <w:rFonts w:asciiTheme="minorHAnsi" w:hAnsiTheme="minorHAnsi"/>
          <w:sz w:val="22"/>
        </w:rPr>
        <w:t xml:space="preserve"> </w:t>
      </w:r>
    </w:p>
    <w:p w:rsidR="00F26103" w:rsidRPr="0047626E" w:rsidRDefault="00F26103" w:rsidP="00F26103">
      <w:pPr>
        <w:jc w:val="both"/>
        <w:rPr>
          <w:rFonts w:asciiTheme="minorHAnsi" w:hAnsiTheme="minorHAnsi"/>
          <w:sz w:val="22"/>
        </w:rPr>
      </w:pPr>
    </w:p>
    <w:tbl>
      <w:tblPr>
        <w:tblStyle w:val="TableGrid"/>
        <w:tblpPr w:leftFromText="180" w:rightFromText="180" w:vertAnchor="text" w:tblpY="1"/>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47626E" w:rsidRPr="009451CF" w:rsidTr="00F83F2F">
        <w:trPr>
          <w:trHeight w:val="1134"/>
        </w:trPr>
        <w:tc>
          <w:tcPr>
            <w:tcW w:w="1701" w:type="dxa"/>
            <w:shd w:val="clear" w:color="auto" w:fill="78BB36"/>
          </w:tcPr>
          <w:p w:rsidR="0047626E" w:rsidRPr="009451CF" w:rsidRDefault="0047626E" w:rsidP="00F83F2F">
            <w:pPr>
              <w:rPr>
                <w:rFonts w:ascii="Lato" w:hAnsi="Lato"/>
                <w:b/>
                <w:color w:val="FFFFFF" w:themeColor="background1"/>
              </w:rPr>
            </w:pPr>
            <w:bookmarkStart w:id="1" w:name="_Hlk55983027"/>
            <w:r>
              <w:rPr>
                <w:rFonts w:ascii="Lato" w:hAnsi="Lato"/>
                <w:b/>
                <w:color w:val="FFFFFF" w:themeColor="background1"/>
              </w:rPr>
              <w:t>Overview:</w:t>
            </w:r>
          </w:p>
          <w:bookmarkEnd w:id="1"/>
          <w:p w:rsidR="0047626E" w:rsidRPr="009451CF" w:rsidRDefault="0047626E" w:rsidP="00F83F2F">
            <w:pPr>
              <w:jc w:val="both"/>
              <w:rPr>
                <w:rFonts w:ascii="Lato" w:hAnsi="Lato"/>
                <w:color w:val="FFFFFF" w:themeColor="background1"/>
              </w:rPr>
            </w:pPr>
          </w:p>
        </w:tc>
      </w:tr>
    </w:tbl>
    <w:p w:rsidR="00F640EC" w:rsidRDefault="0047626E" w:rsidP="0047626E">
      <w:pPr>
        <w:jc w:val="both"/>
        <w:rPr>
          <w:rFonts w:asciiTheme="minorHAnsi" w:hAnsiTheme="minorHAnsi"/>
          <w:color w:val="70AD47" w:themeColor="accent6"/>
          <w:sz w:val="22"/>
          <w:szCs w:val="22"/>
        </w:rPr>
      </w:pPr>
      <w:r w:rsidRPr="005D1AF7">
        <w:rPr>
          <w:rFonts w:asciiTheme="minorHAnsi" w:hAnsiTheme="minorHAnsi"/>
          <w:color w:val="70AD47" w:themeColor="accent6"/>
          <w:sz w:val="22"/>
          <w:szCs w:val="22"/>
        </w:rPr>
        <w:t>On 1</w:t>
      </w:r>
      <w:r w:rsidRPr="005D1AF7">
        <w:rPr>
          <w:rFonts w:asciiTheme="minorHAnsi" w:hAnsiTheme="minorHAnsi"/>
          <w:color w:val="70AD47" w:themeColor="accent6"/>
          <w:sz w:val="22"/>
          <w:szCs w:val="22"/>
          <w:vertAlign w:val="superscript"/>
        </w:rPr>
        <w:t>st</w:t>
      </w:r>
      <w:r w:rsidRPr="005D1AF7">
        <w:rPr>
          <w:rFonts w:asciiTheme="minorHAnsi" w:hAnsiTheme="minorHAnsi"/>
          <w:color w:val="70AD47" w:themeColor="accent6"/>
          <w:sz w:val="22"/>
          <w:szCs w:val="22"/>
        </w:rPr>
        <w:t xml:space="preserve"> April 2020, WDP Harrow secured a 5 year contract to deliver the Substance Misuse Service and Smoking Cessation Service in the London Borough of Harrow. The service is free and open to all Harrow residents aged 18 or over. We also provide support for families and carers.</w:t>
      </w:r>
    </w:p>
    <w:p w:rsidR="0047626E" w:rsidRPr="0047626E" w:rsidRDefault="0047626E" w:rsidP="0047626E">
      <w:pPr>
        <w:jc w:val="both"/>
        <w:rPr>
          <w:rFonts w:asciiTheme="minorHAnsi" w:hAnsiTheme="minorHAnsi"/>
          <w:sz w:val="16"/>
        </w:rPr>
      </w:pPr>
    </w:p>
    <w:tbl>
      <w:tblPr>
        <w:tblStyle w:val="TableGrid"/>
        <w:tblpPr w:leftFromText="180" w:rightFromText="180" w:vertAnchor="text" w:tblpY="1"/>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47626E" w:rsidRPr="009451CF" w:rsidTr="00F83F2F">
        <w:trPr>
          <w:trHeight w:val="1135"/>
        </w:trPr>
        <w:tc>
          <w:tcPr>
            <w:tcW w:w="1701" w:type="dxa"/>
            <w:shd w:val="clear" w:color="auto" w:fill="491553"/>
          </w:tcPr>
          <w:p w:rsidR="0047626E" w:rsidRPr="008B39A3" w:rsidRDefault="0047626E" w:rsidP="00F83F2F">
            <w:pPr>
              <w:rPr>
                <w:rFonts w:ascii="Lato" w:hAnsi="Lato"/>
                <w:b/>
              </w:rPr>
            </w:pPr>
            <w:bookmarkStart w:id="2" w:name="_Hlk55984787"/>
            <w:r w:rsidRPr="008B39A3">
              <w:rPr>
                <w:rFonts w:ascii="Lato" w:hAnsi="Lato"/>
                <w:b/>
              </w:rPr>
              <w:t>What to expect:</w:t>
            </w:r>
          </w:p>
          <w:p w:rsidR="0047626E" w:rsidRPr="009451CF" w:rsidRDefault="0047626E" w:rsidP="00F83F2F">
            <w:pPr>
              <w:jc w:val="both"/>
              <w:rPr>
                <w:rFonts w:ascii="Lato" w:hAnsi="Lato"/>
              </w:rPr>
            </w:pPr>
          </w:p>
        </w:tc>
      </w:tr>
    </w:tbl>
    <w:bookmarkEnd w:id="2"/>
    <w:p w:rsidR="0047626E" w:rsidRPr="00AA6F54" w:rsidRDefault="0047626E" w:rsidP="0047626E">
      <w:pPr>
        <w:jc w:val="both"/>
        <w:rPr>
          <w:rFonts w:asciiTheme="minorHAnsi" w:hAnsiTheme="minorHAnsi"/>
          <w:color w:val="7030A0"/>
          <w:sz w:val="22"/>
          <w:szCs w:val="22"/>
        </w:rPr>
      </w:pPr>
      <w:r w:rsidRPr="00AA6F54">
        <w:rPr>
          <w:rFonts w:asciiTheme="minorHAnsi" w:hAnsiTheme="minorHAnsi"/>
          <w:color w:val="7030A0"/>
          <w:sz w:val="22"/>
          <w:szCs w:val="22"/>
        </w:rPr>
        <w:t>Currently we are operating regular teleph</w:t>
      </w:r>
      <w:r>
        <w:rPr>
          <w:rFonts w:asciiTheme="minorHAnsi" w:hAnsiTheme="minorHAnsi"/>
          <w:color w:val="7030A0"/>
          <w:sz w:val="22"/>
          <w:szCs w:val="22"/>
        </w:rPr>
        <w:t>one/video call sessions with our Smoking Cessation A</w:t>
      </w:r>
      <w:r w:rsidRPr="00AA6F54">
        <w:rPr>
          <w:rFonts w:asciiTheme="minorHAnsi" w:hAnsiTheme="minorHAnsi"/>
          <w:color w:val="7030A0"/>
          <w:sz w:val="22"/>
          <w:szCs w:val="22"/>
        </w:rPr>
        <w:t xml:space="preserve">dvisor. Nicotine replacement products (e.g. gum, patch, lozenges, inhaler, nasal spray) are being posted by recorded </w:t>
      </w:r>
      <w:r w:rsidRPr="00AA6F54">
        <w:rPr>
          <w:rFonts w:asciiTheme="minorHAnsi" w:hAnsiTheme="minorHAnsi"/>
          <w:b/>
          <w:color w:val="7030A0"/>
          <w:sz w:val="22"/>
          <w:szCs w:val="22"/>
        </w:rPr>
        <w:t>delivery to your</w:t>
      </w:r>
      <w:r w:rsidR="00C64A67">
        <w:rPr>
          <w:rFonts w:asciiTheme="minorHAnsi" w:hAnsiTheme="minorHAnsi"/>
          <w:b/>
          <w:color w:val="7030A0"/>
          <w:sz w:val="22"/>
          <w:szCs w:val="22"/>
        </w:rPr>
        <w:t xml:space="preserve"> patients</w:t>
      </w:r>
      <w:r w:rsidRPr="00AA6F54">
        <w:rPr>
          <w:rFonts w:asciiTheme="minorHAnsi" w:hAnsiTheme="minorHAnsi"/>
          <w:b/>
          <w:color w:val="7030A0"/>
          <w:sz w:val="22"/>
          <w:szCs w:val="22"/>
        </w:rPr>
        <w:t xml:space="preserve"> home.</w:t>
      </w:r>
      <w:r>
        <w:rPr>
          <w:rFonts w:asciiTheme="minorHAnsi" w:hAnsiTheme="minorHAnsi"/>
          <w:b/>
          <w:color w:val="7030A0"/>
          <w:sz w:val="22"/>
          <w:szCs w:val="22"/>
        </w:rPr>
        <w:t xml:space="preserve"> </w:t>
      </w:r>
      <w:r>
        <w:rPr>
          <w:rFonts w:asciiTheme="minorHAnsi" w:hAnsiTheme="minorHAnsi"/>
          <w:color w:val="7030A0"/>
          <w:sz w:val="22"/>
          <w:szCs w:val="22"/>
        </w:rPr>
        <w:t xml:space="preserve">As well as a </w:t>
      </w:r>
      <w:r w:rsidRPr="00DA1CF7">
        <w:rPr>
          <w:rFonts w:asciiTheme="minorHAnsi" w:hAnsiTheme="minorHAnsi"/>
          <w:color w:val="7030A0"/>
          <w:sz w:val="22"/>
          <w:szCs w:val="22"/>
        </w:rPr>
        <w:t>Champix</w:t>
      </w:r>
      <w:r w:rsidR="00C64A67">
        <w:rPr>
          <w:rFonts w:asciiTheme="minorHAnsi" w:hAnsiTheme="minorHAnsi"/>
          <w:color w:val="7030A0"/>
          <w:sz w:val="22"/>
          <w:szCs w:val="22"/>
        </w:rPr>
        <w:t xml:space="preserve"> prescription to thei</w:t>
      </w:r>
      <w:r>
        <w:rPr>
          <w:rFonts w:asciiTheme="minorHAnsi" w:hAnsiTheme="minorHAnsi"/>
          <w:color w:val="7030A0"/>
          <w:sz w:val="22"/>
          <w:szCs w:val="22"/>
        </w:rPr>
        <w:t>r local pharmacy.</w:t>
      </w:r>
    </w:p>
    <w:p w:rsidR="00D26023" w:rsidRPr="00D26023" w:rsidRDefault="00D26023" w:rsidP="00D26023">
      <w:pPr>
        <w:pStyle w:val="NormalWeb"/>
        <w:shd w:val="clear" w:color="auto" w:fill="FFFFFF"/>
        <w:spacing w:before="0" w:beforeAutospacing="0" w:after="0" w:afterAutospacing="0" w:line="336" w:lineRule="atLeast"/>
        <w:rPr>
          <w:rFonts w:asciiTheme="minorHAnsi" w:hAnsiTheme="minorHAnsi"/>
          <w:color w:val="353535"/>
        </w:rPr>
      </w:pPr>
    </w:p>
    <w:tbl>
      <w:tblPr>
        <w:tblStyle w:val="TableGrid"/>
        <w:tblpPr w:leftFromText="180" w:rightFromText="180" w:vertAnchor="text" w:tblpY="1"/>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701"/>
      </w:tblGrid>
      <w:tr w:rsidR="0047626E" w:rsidRPr="007D411D" w:rsidTr="00FB0414">
        <w:trPr>
          <w:trHeight w:val="2694"/>
        </w:trPr>
        <w:tc>
          <w:tcPr>
            <w:tcW w:w="1701" w:type="dxa"/>
            <w:shd w:val="clear" w:color="auto" w:fill="ED7D31" w:themeFill="accent2"/>
          </w:tcPr>
          <w:p w:rsidR="0047626E" w:rsidRPr="008B39A3" w:rsidRDefault="0047626E" w:rsidP="00F83F2F">
            <w:pPr>
              <w:rPr>
                <w:rFonts w:ascii="Lato" w:hAnsi="Lato"/>
                <w:b/>
                <w:color w:val="FFFFFF" w:themeColor="background1"/>
              </w:rPr>
            </w:pPr>
            <w:r w:rsidRPr="008B39A3">
              <w:rPr>
                <w:rFonts w:ascii="Lato" w:hAnsi="Lato"/>
                <w:b/>
                <w:color w:val="FFFFFF" w:themeColor="background1"/>
              </w:rPr>
              <w:t>Why it helps:</w:t>
            </w:r>
          </w:p>
          <w:p w:rsidR="0047626E" w:rsidRPr="007D411D" w:rsidRDefault="0047626E" w:rsidP="00F83F2F">
            <w:pPr>
              <w:rPr>
                <w:rFonts w:ascii="Lato" w:hAnsi="Lato"/>
                <w:b/>
                <w:color w:val="FFFFFF" w:themeColor="background1"/>
              </w:rPr>
            </w:pPr>
          </w:p>
        </w:tc>
      </w:tr>
    </w:tbl>
    <w:p w:rsidR="00D26023" w:rsidRPr="00FB0414" w:rsidRDefault="00FB0414" w:rsidP="00D26023">
      <w:pPr>
        <w:pStyle w:val="NormalWeb"/>
        <w:shd w:val="clear" w:color="auto" w:fill="FFFFFF"/>
        <w:spacing w:before="0" w:beforeAutospacing="0" w:after="0" w:afterAutospacing="0" w:line="336" w:lineRule="atLeast"/>
        <w:jc w:val="both"/>
        <w:rPr>
          <w:rFonts w:asciiTheme="minorHAnsi" w:eastAsiaTheme="minorHAnsi" w:hAnsiTheme="minorHAnsi"/>
          <w:color w:val="ED7D31" w:themeColor="accent2"/>
          <w:sz w:val="22"/>
        </w:rPr>
      </w:pPr>
      <w:r>
        <w:rPr>
          <w:rFonts w:asciiTheme="minorHAnsi" w:eastAsiaTheme="minorHAnsi" w:hAnsiTheme="minorHAnsi"/>
          <w:color w:val="ED7D31" w:themeColor="accent2"/>
          <w:sz w:val="22"/>
        </w:rPr>
        <w:t>O</w:t>
      </w:r>
      <w:r w:rsidR="00D26023" w:rsidRPr="00FB0414">
        <w:rPr>
          <w:rFonts w:asciiTheme="minorHAnsi" w:eastAsiaTheme="minorHAnsi" w:hAnsiTheme="minorHAnsi"/>
          <w:color w:val="ED7D31" w:themeColor="accent2"/>
          <w:sz w:val="22"/>
        </w:rPr>
        <w:t xml:space="preserve">ur advisor will provide </w:t>
      </w:r>
      <w:r w:rsidR="00D26023" w:rsidRPr="00C64A67">
        <w:rPr>
          <w:rFonts w:asciiTheme="minorHAnsi" w:eastAsiaTheme="minorHAnsi" w:hAnsiTheme="minorHAnsi"/>
          <w:b/>
          <w:color w:val="ED7D31" w:themeColor="accent2"/>
          <w:sz w:val="22"/>
        </w:rPr>
        <w:t>free</w:t>
      </w:r>
      <w:r w:rsidR="00D26023" w:rsidRPr="00FB0414">
        <w:rPr>
          <w:rFonts w:asciiTheme="minorHAnsi" w:eastAsiaTheme="minorHAnsi" w:hAnsiTheme="minorHAnsi"/>
          <w:color w:val="ED7D31" w:themeColor="accent2"/>
          <w:sz w:val="22"/>
        </w:rPr>
        <w:t xml:space="preserve"> nicotine replacement therapies and other stop smoking medicines. They will be able to recommend which product or combination of products could work for </w:t>
      </w:r>
      <w:r>
        <w:rPr>
          <w:rFonts w:asciiTheme="minorHAnsi" w:eastAsiaTheme="minorHAnsi" w:hAnsiTheme="minorHAnsi"/>
          <w:color w:val="ED7D31" w:themeColor="accent2"/>
          <w:sz w:val="22"/>
        </w:rPr>
        <w:t xml:space="preserve">best for </w:t>
      </w:r>
      <w:r w:rsidR="00D26023" w:rsidRPr="00FB0414">
        <w:rPr>
          <w:rFonts w:asciiTheme="minorHAnsi" w:eastAsiaTheme="minorHAnsi" w:hAnsiTheme="minorHAnsi"/>
          <w:color w:val="ED7D31" w:themeColor="accent2"/>
          <w:sz w:val="22"/>
        </w:rPr>
        <w:t>you</w:t>
      </w:r>
      <w:r>
        <w:rPr>
          <w:rFonts w:asciiTheme="minorHAnsi" w:eastAsiaTheme="minorHAnsi" w:hAnsiTheme="minorHAnsi"/>
          <w:color w:val="ED7D31" w:themeColor="accent2"/>
          <w:sz w:val="22"/>
        </w:rPr>
        <w:t>r patients</w:t>
      </w:r>
      <w:r w:rsidR="00D26023" w:rsidRPr="00FB0414">
        <w:rPr>
          <w:rFonts w:asciiTheme="minorHAnsi" w:eastAsiaTheme="minorHAnsi" w:hAnsiTheme="minorHAnsi"/>
          <w:color w:val="ED7D31" w:themeColor="accent2"/>
          <w:sz w:val="22"/>
        </w:rPr>
        <w:t xml:space="preserve">. </w:t>
      </w:r>
      <w:r>
        <w:rPr>
          <w:rFonts w:asciiTheme="minorHAnsi" w:eastAsiaTheme="minorHAnsi" w:hAnsiTheme="minorHAnsi"/>
          <w:color w:val="ED7D31" w:themeColor="accent2"/>
          <w:sz w:val="22"/>
        </w:rPr>
        <w:t xml:space="preserve">Accompanied by the </w:t>
      </w:r>
      <w:r w:rsidRPr="00FB0414">
        <w:rPr>
          <w:rFonts w:asciiTheme="minorHAnsi" w:eastAsiaTheme="minorHAnsi" w:hAnsiTheme="minorHAnsi"/>
          <w:b/>
          <w:color w:val="ED7D31" w:themeColor="accent2"/>
          <w:sz w:val="22"/>
        </w:rPr>
        <w:t>free</w:t>
      </w:r>
      <w:r>
        <w:rPr>
          <w:rFonts w:asciiTheme="minorHAnsi" w:eastAsiaTheme="minorHAnsi" w:hAnsiTheme="minorHAnsi"/>
          <w:color w:val="ED7D31" w:themeColor="accent2"/>
          <w:sz w:val="22"/>
        </w:rPr>
        <w:t xml:space="preserve"> delivery, w</w:t>
      </w:r>
      <w:r w:rsidRPr="00FB0414">
        <w:rPr>
          <w:rFonts w:asciiTheme="minorHAnsi" w:eastAsiaTheme="minorHAnsi" w:hAnsiTheme="minorHAnsi"/>
          <w:color w:val="ED7D31" w:themeColor="accent2"/>
          <w:sz w:val="22"/>
        </w:rPr>
        <w:t xml:space="preserve">hich is ideal given the current climate and how people that could benefit most from quitting are </w:t>
      </w:r>
      <w:r>
        <w:rPr>
          <w:rFonts w:asciiTheme="minorHAnsi" w:eastAsiaTheme="minorHAnsi" w:hAnsiTheme="minorHAnsi"/>
          <w:color w:val="ED7D31" w:themeColor="accent2"/>
          <w:sz w:val="22"/>
        </w:rPr>
        <w:t xml:space="preserve">likely to be at higher risk. So what we’re offering for </w:t>
      </w:r>
      <w:r w:rsidRPr="00FB0414">
        <w:rPr>
          <w:rFonts w:asciiTheme="minorHAnsi" w:eastAsiaTheme="minorHAnsi" w:hAnsiTheme="minorHAnsi"/>
          <w:color w:val="ED7D31" w:themeColor="accent2"/>
          <w:sz w:val="22"/>
        </w:rPr>
        <w:t>COPD</w:t>
      </w:r>
      <w:r>
        <w:rPr>
          <w:rFonts w:asciiTheme="minorHAnsi" w:eastAsiaTheme="minorHAnsi" w:hAnsiTheme="minorHAnsi"/>
          <w:color w:val="ED7D31" w:themeColor="accent2"/>
          <w:sz w:val="22"/>
        </w:rPr>
        <w:t>,</w:t>
      </w:r>
      <w:r w:rsidRPr="00FB0414">
        <w:rPr>
          <w:rFonts w:asciiTheme="minorHAnsi" w:eastAsiaTheme="minorHAnsi" w:hAnsiTheme="minorHAnsi"/>
          <w:color w:val="ED7D31" w:themeColor="accent2"/>
          <w:sz w:val="22"/>
        </w:rPr>
        <w:t xml:space="preserve"> asthma and patients </w:t>
      </w:r>
      <w:r>
        <w:rPr>
          <w:rFonts w:asciiTheme="minorHAnsi" w:eastAsiaTheme="minorHAnsi" w:hAnsiTheme="minorHAnsi"/>
          <w:color w:val="ED7D31" w:themeColor="accent2"/>
          <w:sz w:val="22"/>
        </w:rPr>
        <w:t xml:space="preserve">alike </w:t>
      </w:r>
      <w:r w:rsidRPr="00FB0414">
        <w:rPr>
          <w:rFonts w:asciiTheme="minorHAnsi" w:eastAsiaTheme="minorHAnsi" w:hAnsiTheme="minorHAnsi"/>
          <w:color w:val="ED7D31" w:themeColor="accent2"/>
          <w:sz w:val="22"/>
        </w:rPr>
        <w:t>is superbly beneficial but also great for any smokers looking to quit in general, not to mention your practices QOF targets.</w:t>
      </w:r>
    </w:p>
    <w:p w:rsidR="0047626E" w:rsidRPr="0047626E" w:rsidRDefault="0047626E" w:rsidP="00D26023">
      <w:pPr>
        <w:jc w:val="both"/>
        <w:rPr>
          <w:rFonts w:asciiTheme="minorHAnsi" w:hAnsiTheme="minorHAnsi"/>
          <w:sz w:val="22"/>
        </w:rPr>
      </w:pPr>
    </w:p>
    <w:p w:rsidR="00D26023" w:rsidRDefault="0047626E" w:rsidP="00D26023">
      <w:pPr>
        <w:jc w:val="both"/>
        <w:rPr>
          <w:rFonts w:asciiTheme="minorHAnsi" w:hAnsiTheme="minorHAnsi"/>
          <w:sz w:val="22"/>
        </w:rPr>
      </w:pPr>
      <w:r w:rsidRPr="0047626E">
        <w:rPr>
          <w:rFonts w:asciiTheme="minorHAnsi" w:hAnsiTheme="minorHAnsi"/>
          <w:sz w:val="22"/>
        </w:rPr>
        <w:t xml:space="preserve">Please find enclosed our e-flyer and poster which provide more details of what we offer. Could we request you could circulate these within your teams and advertise them in your services.  </w:t>
      </w:r>
    </w:p>
    <w:p w:rsidR="0047626E" w:rsidRPr="0047626E" w:rsidRDefault="0047626E" w:rsidP="00D26023">
      <w:pPr>
        <w:jc w:val="both"/>
        <w:rPr>
          <w:rFonts w:asciiTheme="minorHAnsi" w:hAnsiTheme="minorHAnsi"/>
          <w:sz w:val="22"/>
        </w:rPr>
      </w:pPr>
    </w:p>
    <w:p w:rsidR="00D26023" w:rsidRPr="0047626E" w:rsidRDefault="00D26023" w:rsidP="00D26023">
      <w:pPr>
        <w:jc w:val="both"/>
        <w:rPr>
          <w:rFonts w:asciiTheme="minorHAnsi" w:hAnsiTheme="minorHAnsi"/>
          <w:sz w:val="22"/>
        </w:rPr>
      </w:pPr>
      <w:r w:rsidRPr="0047626E">
        <w:rPr>
          <w:rFonts w:asciiTheme="minorHAnsi" w:hAnsiTheme="minorHAnsi"/>
          <w:sz w:val="22"/>
        </w:rPr>
        <w:t>Stopping smoking is one of the most important and worthwhile decisions you will ever make. No matter how long you have smoked for, quitting can help both your physical and mental health immediately. You’re 4 times more likely to quit with expert help and reduce the risk of life-threatening complications from COVID-19.</w:t>
      </w:r>
    </w:p>
    <w:p w:rsidR="00D26023" w:rsidRPr="0047626E" w:rsidRDefault="00D26023" w:rsidP="00D26023">
      <w:pPr>
        <w:jc w:val="both"/>
        <w:rPr>
          <w:rFonts w:asciiTheme="minorHAnsi" w:hAnsiTheme="minorHAnsi"/>
          <w:sz w:val="22"/>
        </w:rPr>
      </w:pPr>
    </w:p>
    <w:p w:rsidR="00BE4033" w:rsidRPr="0047626E" w:rsidRDefault="00BE4033" w:rsidP="00F26103">
      <w:pPr>
        <w:jc w:val="both"/>
        <w:rPr>
          <w:rFonts w:asciiTheme="minorHAnsi" w:hAnsiTheme="minorHAnsi"/>
          <w:sz w:val="22"/>
        </w:rPr>
      </w:pPr>
      <w:r w:rsidRPr="0047626E">
        <w:rPr>
          <w:rFonts w:asciiTheme="minorHAnsi" w:hAnsiTheme="minorHAnsi"/>
          <w:sz w:val="22"/>
        </w:rPr>
        <w:t>If you have any other queries, please do contact us on the below details.</w:t>
      </w:r>
    </w:p>
    <w:p w:rsidR="00BE4033" w:rsidRPr="0047626E" w:rsidRDefault="00BE4033" w:rsidP="00854D12">
      <w:pPr>
        <w:rPr>
          <w:rFonts w:asciiTheme="minorHAnsi" w:hAnsiTheme="minorHAnsi"/>
          <w:sz w:val="22"/>
        </w:rPr>
      </w:pPr>
    </w:p>
    <w:p w:rsidR="00F54F81" w:rsidRPr="0047626E" w:rsidRDefault="00F54F81" w:rsidP="00854D12">
      <w:pPr>
        <w:rPr>
          <w:rFonts w:asciiTheme="minorHAnsi" w:hAnsiTheme="minorHAnsi"/>
          <w:sz w:val="22"/>
        </w:rPr>
      </w:pPr>
      <w:r w:rsidRPr="0047626E">
        <w:rPr>
          <w:rFonts w:asciiTheme="minorHAnsi" w:hAnsiTheme="minorHAnsi"/>
          <w:sz w:val="22"/>
        </w:rPr>
        <w:t>Many thanks,</w:t>
      </w:r>
    </w:p>
    <w:p w:rsidR="00F26103" w:rsidRDefault="00F26103" w:rsidP="00BE4033">
      <w:pPr>
        <w:pStyle w:val="NoSpacing"/>
        <w:rPr>
          <w:rFonts w:ascii="Calibri" w:eastAsia="MS Mincho" w:hAnsi="Calibri" w:cs="Calibri"/>
          <w:sz w:val="24"/>
          <w:szCs w:val="24"/>
        </w:rPr>
      </w:pPr>
    </w:p>
    <w:p w:rsidR="00F640EC" w:rsidRPr="00D26023" w:rsidRDefault="00F640EC" w:rsidP="00BE4033">
      <w:pPr>
        <w:pStyle w:val="NoSpacing"/>
        <w:rPr>
          <w:rFonts w:ascii="Calibri" w:eastAsia="MS Mincho" w:hAnsi="Calibri" w:cs="Calibri"/>
          <w:sz w:val="24"/>
          <w:szCs w:val="24"/>
        </w:rPr>
      </w:pPr>
    </w:p>
    <w:p w:rsidR="00BE4033" w:rsidRPr="0047626E" w:rsidRDefault="00F26103" w:rsidP="00BE4033">
      <w:pPr>
        <w:pStyle w:val="NoSpacing"/>
        <w:rPr>
          <w:rFonts w:ascii="Calibri" w:eastAsia="MS Mincho" w:hAnsi="Calibri" w:cs="Calibri"/>
        </w:rPr>
      </w:pPr>
      <w:r w:rsidRPr="0047626E">
        <w:rPr>
          <w:rFonts w:ascii="Calibri" w:eastAsia="MS Mincho" w:hAnsi="Calibri" w:cs="Calibri"/>
        </w:rPr>
        <w:t>WDP Harrow</w:t>
      </w:r>
    </w:p>
    <w:p w:rsidR="00BE4033" w:rsidRPr="0047626E" w:rsidRDefault="00BE4033" w:rsidP="00BE4033">
      <w:pPr>
        <w:pStyle w:val="NoSpacing"/>
        <w:rPr>
          <w:rFonts w:ascii="Calibri" w:eastAsia="MS Mincho" w:hAnsi="Calibri" w:cs="Calibri"/>
        </w:rPr>
      </w:pPr>
      <w:r w:rsidRPr="0047626E">
        <w:rPr>
          <w:rFonts w:ascii="Calibri" w:eastAsia="MS Mincho" w:hAnsi="Calibri" w:cs="Calibri"/>
        </w:rPr>
        <w:t xml:space="preserve">44 </w:t>
      </w:r>
      <w:proofErr w:type="spellStart"/>
      <w:r w:rsidRPr="0047626E">
        <w:rPr>
          <w:rFonts w:ascii="Calibri" w:eastAsia="MS Mincho" w:hAnsi="Calibri" w:cs="Calibri"/>
        </w:rPr>
        <w:t>Bessborough</w:t>
      </w:r>
      <w:proofErr w:type="spellEnd"/>
      <w:r w:rsidRPr="0047626E">
        <w:rPr>
          <w:rFonts w:ascii="Calibri" w:eastAsia="MS Mincho" w:hAnsi="Calibri" w:cs="Calibri"/>
        </w:rPr>
        <w:t xml:space="preserve"> Road</w:t>
      </w:r>
    </w:p>
    <w:p w:rsidR="00BE4033" w:rsidRPr="0047626E" w:rsidRDefault="00BE4033" w:rsidP="00BE4033">
      <w:pPr>
        <w:pStyle w:val="NoSpacing"/>
        <w:rPr>
          <w:rFonts w:ascii="Calibri" w:eastAsia="MS Mincho" w:hAnsi="Calibri" w:cs="Calibri"/>
        </w:rPr>
      </w:pPr>
      <w:r w:rsidRPr="0047626E">
        <w:rPr>
          <w:rFonts w:ascii="Calibri" w:eastAsia="MS Mincho" w:hAnsi="Calibri" w:cs="Calibri"/>
        </w:rPr>
        <w:t>Harrow HA1 3DJ</w:t>
      </w:r>
    </w:p>
    <w:p w:rsidR="00BE4033" w:rsidRPr="0047626E" w:rsidRDefault="00BE4033" w:rsidP="00BE4033">
      <w:pPr>
        <w:pStyle w:val="NoSpacing"/>
        <w:rPr>
          <w:rFonts w:ascii="Calibri" w:eastAsia="MS Mincho" w:hAnsi="Calibri" w:cs="Calibri"/>
        </w:rPr>
      </w:pPr>
      <w:r w:rsidRPr="0047626E">
        <w:rPr>
          <w:rFonts w:ascii="Calibri" w:eastAsia="MS Mincho" w:hAnsi="Calibri" w:cs="Calibri"/>
          <w:b/>
        </w:rPr>
        <w:t>Tel:</w:t>
      </w:r>
      <w:r w:rsidRPr="0047626E">
        <w:rPr>
          <w:rFonts w:ascii="Calibri" w:eastAsia="MS Mincho" w:hAnsi="Calibri" w:cs="Calibri"/>
        </w:rPr>
        <w:t xml:space="preserve"> 0300 303 2868</w:t>
      </w:r>
    </w:p>
    <w:p w:rsidR="00DC0134" w:rsidRPr="0047626E" w:rsidRDefault="00DC0134" w:rsidP="00BE4033">
      <w:pPr>
        <w:pStyle w:val="NoSpacing"/>
        <w:rPr>
          <w:rFonts w:ascii="Calibri" w:eastAsia="MS Mincho" w:hAnsi="Calibri" w:cs="Calibri"/>
        </w:rPr>
      </w:pPr>
      <w:r w:rsidRPr="0047626E">
        <w:rPr>
          <w:rFonts w:ascii="Calibri" w:eastAsia="MS Mincho" w:hAnsi="Calibri" w:cs="Calibri"/>
          <w:b/>
        </w:rPr>
        <w:t>Fax:</w:t>
      </w:r>
      <w:r w:rsidRPr="0047626E">
        <w:rPr>
          <w:rFonts w:ascii="Calibri" w:eastAsia="MS Mincho" w:hAnsi="Calibri" w:cs="Calibri"/>
        </w:rPr>
        <w:t xml:space="preserve"> 0333 </w:t>
      </w:r>
      <w:r w:rsidRPr="0047626E">
        <w:rPr>
          <w:lang w:eastAsia="en-GB"/>
        </w:rPr>
        <w:t>344 4651</w:t>
      </w:r>
    </w:p>
    <w:p w:rsidR="00F26103" w:rsidRPr="0047626E" w:rsidRDefault="00BE4033" w:rsidP="00F54F81">
      <w:pPr>
        <w:pStyle w:val="NoSpacing"/>
      </w:pPr>
      <w:r w:rsidRPr="0047626E">
        <w:rPr>
          <w:rFonts w:ascii="Calibri" w:eastAsia="MS Mincho" w:hAnsi="Calibri" w:cs="Calibri"/>
          <w:b/>
        </w:rPr>
        <w:t>Email:</w:t>
      </w:r>
      <w:r w:rsidRPr="0047626E">
        <w:rPr>
          <w:rFonts w:ascii="Calibri" w:eastAsia="MS Mincho" w:hAnsi="Calibri" w:cs="Calibri"/>
        </w:rPr>
        <w:t xml:space="preserve"> </w:t>
      </w:r>
      <w:hyperlink r:id="rId8" w:history="1">
        <w:r w:rsidR="00F26103" w:rsidRPr="0047626E">
          <w:rPr>
            <w:rStyle w:val="Hyperlink"/>
          </w:rPr>
          <w:t>HarrowStopSmoking@wdp.org.uk</w:t>
        </w:r>
      </w:hyperlink>
      <w:r w:rsidR="00F26103" w:rsidRPr="0047626E">
        <w:t xml:space="preserve"> </w:t>
      </w:r>
    </w:p>
    <w:p w:rsidR="00F26103" w:rsidRPr="0047626E" w:rsidRDefault="00BE4033" w:rsidP="00F54F81">
      <w:pPr>
        <w:pStyle w:val="NoSpacing"/>
      </w:pPr>
      <w:r w:rsidRPr="0047626E">
        <w:rPr>
          <w:b/>
        </w:rPr>
        <w:t>Secure email:</w:t>
      </w:r>
      <w:r w:rsidRPr="0047626E">
        <w:t xml:space="preserve"> </w:t>
      </w:r>
      <w:hyperlink r:id="rId9" w:history="1">
        <w:r w:rsidR="00F26103" w:rsidRPr="0047626E">
          <w:rPr>
            <w:rStyle w:val="Hyperlink"/>
          </w:rPr>
          <w:t>HarrowStopSmoking@wdp.cjsm.net</w:t>
        </w:r>
      </w:hyperlink>
    </w:p>
    <w:sectPr w:rsidR="00F26103" w:rsidRPr="0047626E" w:rsidSect="00F640EC">
      <w:headerReference w:type="default" r:id="rId10"/>
      <w:footerReference w:type="default" r:id="rId11"/>
      <w:type w:val="continuous"/>
      <w:pgSz w:w="11906" w:h="16838"/>
      <w:pgMar w:top="542"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FA6" w:rsidRDefault="00374FA6" w:rsidP="00E07439">
      <w:r>
        <w:separator/>
      </w:r>
    </w:p>
  </w:endnote>
  <w:endnote w:type="continuationSeparator" w:id="0">
    <w:p w:rsidR="00374FA6" w:rsidRDefault="00374FA6" w:rsidP="00E0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Lato">
    <w:altName w:val="Segoe U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59C" w:rsidRPr="00D74BA2" w:rsidRDefault="00D74BA2" w:rsidP="00D74BA2">
    <w:pPr>
      <w:pStyle w:val="Footer"/>
      <w:rPr>
        <w:rFonts w:cstheme="minorHAnsi"/>
        <w:sz w:val="16"/>
        <w:szCs w:val="16"/>
      </w:rPr>
    </w:pPr>
    <w:r w:rsidRPr="00D74BA2">
      <w:rPr>
        <w:rFonts w:cstheme="minorHAnsi"/>
        <w:sz w:val="16"/>
        <w:szCs w:val="16"/>
      </w:rPr>
      <w:t>Registered charity no 1031602 | Company no 2807934 | Limited by guarantee | Registered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FA6" w:rsidRDefault="00374FA6" w:rsidP="00E07439">
      <w:r>
        <w:separator/>
      </w:r>
    </w:p>
  </w:footnote>
  <w:footnote w:type="continuationSeparator" w:id="0">
    <w:p w:rsidR="00374FA6" w:rsidRDefault="00374FA6" w:rsidP="00E0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gridCol w:w="5096"/>
      <w:gridCol w:w="3294"/>
    </w:tblGrid>
    <w:tr w:rsidR="0079659C" w:rsidRPr="00302172" w:rsidTr="00F640EC">
      <w:trPr>
        <w:trHeight w:val="845"/>
      </w:trPr>
      <w:tc>
        <w:tcPr>
          <w:tcW w:w="2644" w:type="pct"/>
          <w:tcBorders>
            <w:top w:val="nil"/>
            <w:left w:val="nil"/>
            <w:bottom w:val="nil"/>
            <w:right w:val="nil"/>
          </w:tcBorders>
          <w:shd w:val="clear" w:color="auto" w:fill="auto"/>
        </w:tcPr>
        <w:p w:rsidR="0047626E" w:rsidRDefault="00F640EC" w:rsidP="0047626E">
          <w:pPr>
            <w:jc w:val="right"/>
            <w:rPr>
              <w:rFonts w:ascii="Lato" w:hAnsi="Lato"/>
              <w:b/>
              <w:color w:val="70AD47" w:themeColor="accent6"/>
              <w:sz w:val="36"/>
            </w:rPr>
          </w:pPr>
          <w:r>
            <w:rPr>
              <w:noProof/>
            </w:rPr>
            <w:drawing>
              <wp:anchor distT="0" distB="0" distL="114300" distR="114300" simplePos="0" relativeHeight="251660288" behindDoc="0" locked="0" layoutInCell="1" allowOverlap="1" wp14:anchorId="17FD6514">
                <wp:simplePos x="0" y="0"/>
                <wp:positionH relativeFrom="column">
                  <wp:posOffset>-306705</wp:posOffset>
                </wp:positionH>
                <wp:positionV relativeFrom="paragraph">
                  <wp:posOffset>-345440</wp:posOffset>
                </wp:positionV>
                <wp:extent cx="2124710" cy="790575"/>
                <wp:effectExtent l="0" t="0" r="8890" b="9525"/>
                <wp:wrapNone/>
                <wp:docPr id="5" name="Picture 5" descr="Description: WDP_logo_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DP_logo_only_RGB"/>
                        <pic:cNvPicPr>
                          <a:picLocks noChangeAspect="1" noChangeArrowheads="1"/>
                        </pic:cNvPicPr>
                      </pic:nvPicPr>
                      <pic:blipFill>
                        <a:blip r:embed="rId1">
                          <a:extLst>
                            <a:ext uri="{28A0092B-C50C-407E-A947-70E740481C1C}">
                              <a14:useLocalDpi xmlns:a14="http://schemas.microsoft.com/office/drawing/2010/main" val="0"/>
                            </a:ext>
                          </a:extLst>
                        </a:blip>
                        <a:srcRect l="5310" t="9538" b="12250"/>
                        <a:stretch>
                          <a:fillRect/>
                        </a:stretch>
                      </pic:blipFill>
                      <pic:spPr bwMode="auto">
                        <a:xfrm>
                          <a:off x="0" y="0"/>
                          <a:ext cx="212471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BC5">
            <w:t xml:space="preserve">       </w:t>
          </w:r>
          <w:r w:rsidR="00210BC5">
            <w:rPr>
              <w:noProof/>
            </w:rPr>
            <w:t xml:space="preserve">  </w:t>
          </w:r>
          <w:r w:rsidR="00837DA0">
            <w:rPr>
              <w:noProof/>
            </w:rPr>
            <w:t xml:space="preserve">                 </w:t>
          </w:r>
          <w:r w:rsidR="00660EAF">
            <w:rPr>
              <w:noProof/>
            </w:rPr>
            <w:t xml:space="preserve">   </w:t>
          </w:r>
          <w:r w:rsidR="00210BC5">
            <w:rPr>
              <w:noProof/>
            </w:rPr>
            <w:t xml:space="preserve">  </w:t>
          </w:r>
          <w:r w:rsidR="0047626E">
            <w:rPr>
              <w:rFonts w:ascii="Lato" w:hAnsi="Lato"/>
              <w:b/>
              <w:color w:val="70AD47" w:themeColor="accent6"/>
              <w:sz w:val="36"/>
            </w:rPr>
            <w:t>Harrow Smoking Cessation Service</w:t>
          </w:r>
        </w:p>
        <w:p w:rsidR="0047626E" w:rsidRPr="008B39A3" w:rsidRDefault="0047626E" w:rsidP="0047626E">
          <w:pPr>
            <w:pStyle w:val="NoSpacing"/>
            <w:jc w:val="center"/>
            <w:rPr>
              <w:rFonts w:ascii="Calibri" w:eastAsia="MS Mincho" w:hAnsi="Calibri" w:cs="Calibri"/>
              <w:color w:val="70AD47" w:themeColor="accent6"/>
            </w:rPr>
          </w:pPr>
          <w:r>
            <w:rPr>
              <w:rFonts w:ascii="Lato" w:hAnsi="Lato"/>
              <w:sz w:val="36"/>
            </w:rPr>
            <w:t xml:space="preserve">        </w:t>
          </w:r>
          <w:r>
            <w:rPr>
              <w:rFonts w:ascii="Calibri" w:eastAsia="MS Mincho" w:hAnsi="Calibri" w:cs="Calibri"/>
            </w:rPr>
            <w:t xml:space="preserve">          </w:t>
          </w:r>
          <w:r w:rsidRPr="001154B4">
            <w:rPr>
              <w:rFonts w:ascii="Calibri" w:eastAsia="MS Mincho" w:hAnsi="Calibri" w:cs="Calibri"/>
            </w:rPr>
            <w:t xml:space="preserve">                                                                 </w:t>
          </w:r>
          <w:r>
            <w:rPr>
              <w:rFonts w:ascii="Calibri" w:eastAsia="MS Mincho" w:hAnsi="Calibri" w:cs="Calibri"/>
            </w:rPr>
            <w:t xml:space="preserve">                                          </w:t>
          </w:r>
          <w:r w:rsidRPr="008B39A3">
            <w:rPr>
              <w:rFonts w:ascii="Calibri" w:eastAsia="MS Mincho" w:hAnsi="Calibri" w:cs="Calibri"/>
              <w:color w:val="70AD47" w:themeColor="accent6"/>
            </w:rPr>
            <w:t>WDP Harrow</w:t>
          </w:r>
        </w:p>
        <w:p w:rsidR="0047626E" w:rsidRPr="008B39A3" w:rsidRDefault="0047626E" w:rsidP="0047626E">
          <w:pPr>
            <w:pStyle w:val="NoSpacing"/>
            <w:ind w:left="5760" w:firstLine="720"/>
            <w:rPr>
              <w:rFonts w:ascii="Calibri" w:eastAsia="MS Mincho" w:hAnsi="Calibri" w:cs="Calibri"/>
              <w:color w:val="70AD47" w:themeColor="accent6"/>
            </w:rPr>
          </w:pPr>
          <w:r w:rsidRPr="008B39A3">
            <w:rPr>
              <w:rFonts w:ascii="Calibri" w:eastAsia="MS Mincho" w:hAnsi="Calibri" w:cs="Calibri"/>
              <w:color w:val="70AD47" w:themeColor="accent6"/>
            </w:rPr>
            <w:t xml:space="preserve">    </w:t>
          </w:r>
          <w:r>
            <w:rPr>
              <w:rFonts w:ascii="Calibri" w:eastAsia="MS Mincho" w:hAnsi="Calibri" w:cs="Calibri"/>
              <w:color w:val="70AD47" w:themeColor="accent6"/>
            </w:rPr>
            <w:t xml:space="preserve">           </w:t>
          </w:r>
          <w:r w:rsidRPr="008B39A3">
            <w:rPr>
              <w:rFonts w:ascii="Calibri" w:eastAsia="MS Mincho" w:hAnsi="Calibri" w:cs="Calibri"/>
              <w:color w:val="70AD47" w:themeColor="accent6"/>
            </w:rPr>
            <w:t xml:space="preserve">44 </w:t>
          </w:r>
          <w:proofErr w:type="spellStart"/>
          <w:r w:rsidRPr="008B39A3">
            <w:rPr>
              <w:rFonts w:ascii="Calibri" w:eastAsia="MS Mincho" w:hAnsi="Calibri" w:cs="Calibri"/>
              <w:color w:val="70AD47" w:themeColor="accent6"/>
            </w:rPr>
            <w:t>Bessborough</w:t>
          </w:r>
          <w:proofErr w:type="spellEnd"/>
          <w:r w:rsidRPr="008B39A3">
            <w:rPr>
              <w:rFonts w:ascii="Calibri" w:eastAsia="MS Mincho" w:hAnsi="Calibri" w:cs="Calibri"/>
              <w:color w:val="70AD47" w:themeColor="accent6"/>
            </w:rPr>
            <w:t xml:space="preserve"> Road</w:t>
          </w:r>
        </w:p>
        <w:p w:rsidR="0047626E" w:rsidRPr="008B39A3" w:rsidRDefault="0047626E" w:rsidP="0047626E">
          <w:pPr>
            <w:pStyle w:val="NoSpacing"/>
            <w:ind w:left="4320" w:firstLine="720"/>
            <w:jc w:val="center"/>
            <w:rPr>
              <w:rFonts w:ascii="Calibri" w:eastAsia="MS Mincho" w:hAnsi="Calibri" w:cs="Calibri"/>
              <w:color w:val="70AD47" w:themeColor="accent6"/>
            </w:rPr>
          </w:pPr>
          <w:r>
            <w:rPr>
              <w:rFonts w:ascii="Calibri" w:eastAsia="MS Mincho" w:hAnsi="Calibri" w:cs="Calibri"/>
              <w:color w:val="70AD47" w:themeColor="accent6"/>
            </w:rPr>
            <w:t xml:space="preserve">                   </w:t>
          </w:r>
          <w:r w:rsidRPr="008B39A3">
            <w:rPr>
              <w:rFonts w:ascii="Calibri" w:eastAsia="MS Mincho" w:hAnsi="Calibri" w:cs="Calibri"/>
              <w:color w:val="70AD47" w:themeColor="accent6"/>
            </w:rPr>
            <w:t xml:space="preserve">Harrow </w:t>
          </w:r>
        </w:p>
        <w:p w:rsidR="0047626E" w:rsidRPr="00FD6C6A" w:rsidRDefault="0047626E" w:rsidP="0047626E">
          <w:pPr>
            <w:pStyle w:val="NoSpacing"/>
            <w:ind w:left="4320" w:firstLine="720"/>
            <w:jc w:val="center"/>
            <w:rPr>
              <w:rFonts w:ascii="Calibri" w:eastAsia="MS Mincho" w:hAnsi="Calibri" w:cs="Calibri"/>
              <w:color w:val="70AD47" w:themeColor="accent6"/>
            </w:rPr>
          </w:pPr>
          <w:r>
            <w:rPr>
              <w:rFonts w:ascii="Calibri" w:eastAsia="MS Mincho" w:hAnsi="Calibri" w:cs="Calibri"/>
              <w:color w:val="70AD47" w:themeColor="accent6"/>
            </w:rPr>
            <w:t xml:space="preserve">                   </w:t>
          </w:r>
          <w:r w:rsidRPr="008B39A3">
            <w:rPr>
              <w:rFonts w:ascii="Calibri" w:eastAsia="MS Mincho" w:hAnsi="Calibri" w:cs="Calibri"/>
              <w:color w:val="70AD47" w:themeColor="accent6"/>
            </w:rPr>
            <w:t xml:space="preserve"> HA1 3DJ</w:t>
          </w:r>
        </w:p>
        <w:p w:rsidR="00210BC5" w:rsidRDefault="00210BC5" w:rsidP="00210BC5"/>
        <w:p w:rsidR="0079659C" w:rsidRDefault="0079659C" w:rsidP="00210BC5">
          <w:pPr>
            <w:pStyle w:val="Header"/>
            <w:tabs>
              <w:tab w:val="clear" w:pos="9026"/>
              <w:tab w:val="right" w:pos="9356"/>
            </w:tabs>
            <w:ind w:left="-284"/>
          </w:pPr>
        </w:p>
      </w:tc>
      <w:tc>
        <w:tcPr>
          <w:tcW w:w="1431" w:type="pct"/>
          <w:tcBorders>
            <w:top w:val="nil"/>
            <w:left w:val="nil"/>
            <w:bottom w:val="nil"/>
            <w:right w:val="nil"/>
          </w:tcBorders>
        </w:tcPr>
        <w:p w:rsidR="0079659C" w:rsidRDefault="00837DA0" w:rsidP="00210BC5">
          <w:pPr>
            <w:pStyle w:val="Header"/>
            <w:tabs>
              <w:tab w:val="clear" w:pos="4513"/>
              <w:tab w:val="center" w:pos="5254"/>
            </w:tabs>
            <w:ind w:left="3127"/>
          </w:pPr>
          <w:r>
            <w:t xml:space="preserve">  </w:t>
          </w:r>
        </w:p>
      </w:tc>
      <w:tc>
        <w:tcPr>
          <w:tcW w:w="925" w:type="pct"/>
          <w:tcBorders>
            <w:top w:val="nil"/>
            <w:left w:val="nil"/>
            <w:bottom w:val="nil"/>
            <w:right w:val="nil"/>
          </w:tcBorders>
          <w:shd w:val="clear" w:color="auto" w:fill="auto"/>
        </w:tcPr>
        <w:p w:rsidR="0079659C" w:rsidRDefault="0079659C" w:rsidP="007860AE">
          <w:pPr>
            <w:pStyle w:val="Header"/>
          </w:pPr>
        </w:p>
      </w:tc>
    </w:tr>
  </w:tbl>
  <w:p w:rsidR="0079659C" w:rsidRPr="00CE6E0F" w:rsidRDefault="0079659C" w:rsidP="00CE6E0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ED3"/>
    <w:multiLevelType w:val="hybridMultilevel"/>
    <w:tmpl w:val="811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5613"/>
    <w:multiLevelType w:val="hybridMultilevel"/>
    <w:tmpl w:val="D4622EB2"/>
    <w:lvl w:ilvl="0" w:tplc="052A62E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120DE"/>
    <w:multiLevelType w:val="hybridMultilevel"/>
    <w:tmpl w:val="A72E1608"/>
    <w:lvl w:ilvl="0" w:tplc="04090015">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F93A50"/>
    <w:multiLevelType w:val="hybridMultilevel"/>
    <w:tmpl w:val="B8C6F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0D6C19"/>
    <w:multiLevelType w:val="hybridMultilevel"/>
    <w:tmpl w:val="71544688"/>
    <w:lvl w:ilvl="0" w:tplc="052A62E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C6F54"/>
    <w:multiLevelType w:val="hybridMultilevel"/>
    <w:tmpl w:val="5E042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9119B5"/>
    <w:multiLevelType w:val="hybridMultilevel"/>
    <w:tmpl w:val="F20AE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4E50B3"/>
    <w:multiLevelType w:val="hybridMultilevel"/>
    <w:tmpl w:val="686A4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F1316D"/>
    <w:multiLevelType w:val="hybridMultilevel"/>
    <w:tmpl w:val="9FDAFB3C"/>
    <w:lvl w:ilvl="0" w:tplc="052A62E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AF6DD3"/>
    <w:multiLevelType w:val="hybridMultilevel"/>
    <w:tmpl w:val="057833EE"/>
    <w:lvl w:ilvl="0" w:tplc="052A62E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CF2B63"/>
    <w:multiLevelType w:val="hybridMultilevel"/>
    <w:tmpl w:val="4CC6C3A0"/>
    <w:lvl w:ilvl="0" w:tplc="052A62E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7C2379"/>
    <w:multiLevelType w:val="hybridMultilevel"/>
    <w:tmpl w:val="FE6E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568B5"/>
    <w:multiLevelType w:val="hybridMultilevel"/>
    <w:tmpl w:val="68F8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47B43"/>
    <w:multiLevelType w:val="hybridMultilevel"/>
    <w:tmpl w:val="286C1DEE"/>
    <w:lvl w:ilvl="0" w:tplc="052A62E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974954"/>
    <w:multiLevelType w:val="hybridMultilevel"/>
    <w:tmpl w:val="E4CE381A"/>
    <w:lvl w:ilvl="0" w:tplc="052A62EE">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0443CB"/>
    <w:multiLevelType w:val="hybridMultilevel"/>
    <w:tmpl w:val="0EF40B78"/>
    <w:lvl w:ilvl="0" w:tplc="052A62E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E62EEF"/>
    <w:multiLevelType w:val="multilevel"/>
    <w:tmpl w:val="99921F68"/>
    <w:lvl w:ilvl="0">
      <w:start w:val="1"/>
      <w:numFmt w:val="decimal"/>
      <w:lvlText w:val="%1."/>
      <w:lvlJc w:val="left"/>
      <w:pPr>
        <w:tabs>
          <w:tab w:val="num" w:pos="851"/>
        </w:tabs>
        <w:ind w:left="851" w:hanging="851"/>
      </w:pPr>
      <w:rPr>
        <w:rFonts w:asciiTheme="minorHAnsi" w:hAnsiTheme="minorHAnsi" w:hint="default"/>
        <w:b/>
        <w:i w:val="0"/>
        <w:color w:val="auto"/>
        <w:sz w:val="24"/>
        <w:szCs w:val="24"/>
      </w:rPr>
    </w:lvl>
    <w:lvl w:ilvl="1">
      <w:start w:val="1"/>
      <w:numFmt w:val="decimal"/>
      <w:pStyle w:val="11"/>
      <w:lvlText w:val="%1.%2."/>
      <w:lvlJc w:val="left"/>
      <w:pPr>
        <w:tabs>
          <w:tab w:val="num" w:pos="851"/>
        </w:tabs>
        <w:ind w:left="851" w:hanging="851"/>
      </w:pPr>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FC941FC"/>
    <w:multiLevelType w:val="hybridMultilevel"/>
    <w:tmpl w:val="3E6E7F42"/>
    <w:lvl w:ilvl="0" w:tplc="052A62EE">
      <w:start w:val="1"/>
      <w:numFmt w:val="bullet"/>
      <w:lvlText w:val=""/>
      <w:lvlJc w:val="left"/>
      <w:pPr>
        <w:ind w:left="-708" w:hanging="360"/>
      </w:pPr>
      <w:rPr>
        <w:rFonts w:ascii="Wingdings 3" w:hAnsi="Wingdings 3" w:hint="default"/>
      </w:rPr>
    </w:lvl>
    <w:lvl w:ilvl="1" w:tplc="04090003" w:tentative="1">
      <w:start w:val="1"/>
      <w:numFmt w:val="bullet"/>
      <w:lvlText w:val="o"/>
      <w:lvlJc w:val="left"/>
      <w:pPr>
        <w:ind w:left="12" w:hanging="360"/>
      </w:pPr>
      <w:rPr>
        <w:rFonts w:ascii="Courier New" w:hAnsi="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18" w15:restartNumberingAfterBreak="0">
    <w:nsid w:val="70A007CE"/>
    <w:multiLevelType w:val="hybridMultilevel"/>
    <w:tmpl w:val="32568846"/>
    <w:lvl w:ilvl="0" w:tplc="50D09E5A">
      <w:start w:val="1"/>
      <w:numFmt w:val="bullet"/>
      <w:lvlText w:val="•"/>
      <w:lvlJc w:val="left"/>
      <w:pPr>
        <w:tabs>
          <w:tab w:val="num" w:pos="720"/>
        </w:tabs>
        <w:ind w:left="720" w:hanging="360"/>
      </w:pPr>
      <w:rPr>
        <w:rFonts w:ascii="Arial" w:hAnsi="Arial" w:hint="default"/>
      </w:rPr>
    </w:lvl>
    <w:lvl w:ilvl="1" w:tplc="6AD83902" w:tentative="1">
      <w:start w:val="1"/>
      <w:numFmt w:val="bullet"/>
      <w:lvlText w:val="•"/>
      <w:lvlJc w:val="left"/>
      <w:pPr>
        <w:tabs>
          <w:tab w:val="num" w:pos="1440"/>
        </w:tabs>
        <w:ind w:left="1440" w:hanging="360"/>
      </w:pPr>
      <w:rPr>
        <w:rFonts w:ascii="Arial" w:hAnsi="Arial" w:hint="default"/>
      </w:rPr>
    </w:lvl>
    <w:lvl w:ilvl="2" w:tplc="7F94CEB2" w:tentative="1">
      <w:start w:val="1"/>
      <w:numFmt w:val="bullet"/>
      <w:lvlText w:val="•"/>
      <w:lvlJc w:val="left"/>
      <w:pPr>
        <w:tabs>
          <w:tab w:val="num" w:pos="2160"/>
        </w:tabs>
        <w:ind w:left="2160" w:hanging="360"/>
      </w:pPr>
      <w:rPr>
        <w:rFonts w:ascii="Arial" w:hAnsi="Arial" w:hint="default"/>
      </w:rPr>
    </w:lvl>
    <w:lvl w:ilvl="3" w:tplc="3BA471AA" w:tentative="1">
      <w:start w:val="1"/>
      <w:numFmt w:val="bullet"/>
      <w:lvlText w:val="•"/>
      <w:lvlJc w:val="left"/>
      <w:pPr>
        <w:tabs>
          <w:tab w:val="num" w:pos="2880"/>
        </w:tabs>
        <w:ind w:left="2880" w:hanging="360"/>
      </w:pPr>
      <w:rPr>
        <w:rFonts w:ascii="Arial" w:hAnsi="Arial" w:hint="default"/>
      </w:rPr>
    </w:lvl>
    <w:lvl w:ilvl="4" w:tplc="DFF2CCB2" w:tentative="1">
      <w:start w:val="1"/>
      <w:numFmt w:val="bullet"/>
      <w:lvlText w:val="•"/>
      <w:lvlJc w:val="left"/>
      <w:pPr>
        <w:tabs>
          <w:tab w:val="num" w:pos="3600"/>
        </w:tabs>
        <w:ind w:left="3600" w:hanging="360"/>
      </w:pPr>
      <w:rPr>
        <w:rFonts w:ascii="Arial" w:hAnsi="Arial" w:hint="default"/>
      </w:rPr>
    </w:lvl>
    <w:lvl w:ilvl="5" w:tplc="551A2C10" w:tentative="1">
      <w:start w:val="1"/>
      <w:numFmt w:val="bullet"/>
      <w:lvlText w:val="•"/>
      <w:lvlJc w:val="left"/>
      <w:pPr>
        <w:tabs>
          <w:tab w:val="num" w:pos="4320"/>
        </w:tabs>
        <w:ind w:left="4320" w:hanging="360"/>
      </w:pPr>
      <w:rPr>
        <w:rFonts w:ascii="Arial" w:hAnsi="Arial" w:hint="default"/>
      </w:rPr>
    </w:lvl>
    <w:lvl w:ilvl="6" w:tplc="E9F86FB4" w:tentative="1">
      <w:start w:val="1"/>
      <w:numFmt w:val="bullet"/>
      <w:lvlText w:val="•"/>
      <w:lvlJc w:val="left"/>
      <w:pPr>
        <w:tabs>
          <w:tab w:val="num" w:pos="5040"/>
        </w:tabs>
        <w:ind w:left="5040" w:hanging="360"/>
      </w:pPr>
      <w:rPr>
        <w:rFonts w:ascii="Arial" w:hAnsi="Arial" w:hint="default"/>
      </w:rPr>
    </w:lvl>
    <w:lvl w:ilvl="7" w:tplc="E92274B2" w:tentative="1">
      <w:start w:val="1"/>
      <w:numFmt w:val="bullet"/>
      <w:lvlText w:val="•"/>
      <w:lvlJc w:val="left"/>
      <w:pPr>
        <w:tabs>
          <w:tab w:val="num" w:pos="5760"/>
        </w:tabs>
        <w:ind w:left="5760" w:hanging="360"/>
      </w:pPr>
      <w:rPr>
        <w:rFonts w:ascii="Arial" w:hAnsi="Arial" w:hint="default"/>
      </w:rPr>
    </w:lvl>
    <w:lvl w:ilvl="8" w:tplc="332EF61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D30852"/>
    <w:multiLevelType w:val="hybridMultilevel"/>
    <w:tmpl w:val="D0BC5A5E"/>
    <w:lvl w:ilvl="0" w:tplc="45FAFD7C">
      <w:start w:val="1"/>
      <w:numFmt w:val="bullet"/>
      <w:lvlText w:val="•"/>
      <w:lvlJc w:val="left"/>
      <w:pPr>
        <w:tabs>
          <w:tab w:val="num" w:pos="720"/>
        </w:tabs>
        <w:ind w:left="720" w:hanging="360"/>
      </w:pPr>
      <w:rPr>
        <w:rFonts w:ascii="Arial" w:hAnsi="Arial" w:hint="default"/>
      </w:rPr>
    </w:lvl>
    <w:lvl w:ilvl="1" w:tplc="19681B58" w:tentative="1">
      <w:start w:val="1"/>
      <w:numFmt w:val="bullet"/>
      <w:lvlText w:val="•"/>
      <w:lvlJc w:val="left"/>
      <w:pPr>
        <w:tabs>
          <w:tab w:val="num" w:pos="1440"/>
        </w:tabs>
        <w:ind w:left="1440" w:hanging="360"/>
      </w:pPr>
      <w:rPr>
        <w:rFonts w:ascii="Arial" w:hAnsi="Arial" w:hint="default"/>
      </w:rPr>
    </w:lvl>
    <w:lvl w:ilvl="2" w:tplc="7BDAE854" w:tentative="1">
      <w:start w:val="1"/>
      <w:numFmt w:val="bullet"/>
      <w:lvlText w:val="•"/>
      <w:lvlJc w:val="left"/>
      <w:pPr>
        <w:tabs>
          <w:tab w:val="num" w:pos="2160"/>
        </w:tabs>
        <w:ind w:left="2160" w:hanging="360"/>
      </w:pPr>
      <w:rPr>
        <w:rFonts w:ascii="Arial" w:hAnsi="Arial" w:hint="default"/>
      </w:rPr>
    </w:lvl>
    <w:lvl w:ilvl="3" w:tplc="86EA43DA" w:tentative="1">
      <w:start w:val="1"/>
      <w:numFmt w:val="bullet"/>
      <w:lvlText w:val="•"/>
      <w:lvlJc w:val="left"/>
      <w:pPr>
        <w:tabs>
          <w:tab w:val="num" w:pos="2880"/>
        </w:tabs>
        <w:ind w:left="2880" w:hanging="360"/>
      </w:pPr>
      <w:rPr>
        <w:rFonts w:ascii="Arial" w:hAnsi="Arial" w:hint="default"/>
      </w:rPr>
    </w:lvl>
    <w:lvl w:ilvl="4" w:tplc="6A968CB6" w:tentative="1">
      <w:start w:val="1"/>
      <w:numFmt w:val="bullet"/>
      <w:lvlText w:val="•"/>
      <w:lvlJc w:val="left"/>
      <w:pPr>
        <w:tabs>
          <w:tab w:val="num" w:pos="3600"/>
        </w:tabs>
        <w:ind w:left="3600" w:hanging="360"/>
      </w:pPr>
      <w:rPr>
        <w:rFonts w:ascii="Arial" w:hAnsi="Arial" w:hint="default"/>
      </w:rPr>
    </w:lvl>
    <w:lvl w:ilvl="5" w:tplc="A34C35D0" w:tentative="1">
      <w:start w:val="1"/>
      <w:numFmt w:val="bullet"/>
      <w:lvlText w:val="•"/>
      <w:lvlJc w:val="left"/>
      <w:pPr>
        <w:tabs>
          <w:tab w:val="num" w:pos="4320"/>
        </w:tabs>
        <w:ind w:left="4320" w:hanging="360"/>
      </w:pPr>
      <w:rPr>
        <w:rFonts w:ascii="Arial" w:hAnsi="Arial" w:hint="default"/>
      </w:rPr>
    </w:lvl>
    <w:lvl w:ilvl="6" w:tplc="E7960B5E" w:tentative="1">
      <w:start w:val="1"/>
      <w:numFmt w:val="bullet"/>
      <w:lvlText w:val="•"/>
      <w:lvlJc w:val="left"/>
      <w:pPr>
        <w:tabs>
          <w:tab w:val="num" w:pos="5040"/>
        </w:tabs>
        <w:ind w:left="5040" w:hanging="360"/>
      </w:pPr>
      <w:rPr>
        <w:rFonts w:ascii="Arial" w:hAnsi="Arial" w:hint="default"/>
      </w:rPr>
    </w:lvl>
    <w:lvl w:ilvl="7" w:tplc="710C6B5A" w:tentative="1">
      <w:start w:val="1"/>
      <w:numFmt w:val="bullet"/>
      <w:lvlText w:val="•"/>
      <w:lvlJc w:val="left"/>
      <w:pPr>
        <w:tabs>
          <w:tab w:val="num" w:pos="5760"/>
        </w:tabs>
        <w:ind w:left="5760" w:hanging="360"/>
      </w:pPr>
      <w:rPr>
        <w:rFonts w:ascii="Arial" w:hAnsi="Arial" w:hint="default"/>
      </w:rPr>
    </w:lvl>
    <w:lvl w:ilvl="8" w:tplc="D92AB4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037F05"/>
    <w:multiLevelType w:val="hybridMultilevel"/>
    <w:tmpl w:val="7A42A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3B5E57"/>
    <w:multiLevelType w:val="hybridMultilevel"/>
    <w:tmpl w:val="583EA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75B87"/>
    <w:multiLevelType w:val="hybridMultilevel"/>
    <w:tmpl w:val="14C4E48E"/>
    <w:lvl w:ilvl="0" w:tplc="DFB487B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C3895"/>
    <w:multiLevelType w:val="hybridMultilevel"/>
    <w:tmpl w:val="BEA67218"/>
    <w:lvl w:ilvl="0" w:tplc="052A62E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027176"/>
    <w:multiLevelType w:val="hybridMultilevel"/>
    <w:tmpl w:val="39C00942"/>
    <w:lvl w:ilvl="0" w:tplc="052A62EE">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8D2FDE"/>
    <w:multiLevelType w:val="hybridMultilevel"/>
    <w:tmpl w:val="1F705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24"/>
  </w:num>
  <w:num w:numId="4">
    <w:abstractNumId w:val="20"/>
  </w:num>
  <w:num w:numId="5">
    <w:abstractNumId w:val="25"/>
  </w:num>
  <w:num w:numId="6">
    <w:abstractNumId w:val="3"/>
  </w:num>
  <w:num w:numId="7">
    <w:abstractNumId w:val="4"/>
  </w:num>
  <w:num w:numId="8">
    <w:abstractNumId w:val="1"/>
  </w:num>
  <w:num w:numId="9">
    <w:abstractNumId w:val="15"/>
  </w:num>
  <w:num w:numId="10">
    <w:abstractNumId w:val="9"/>
  </w:num>
  <w:num w:numId="11">
    <w:abstractNumId w:val="13"/>
  </w:num>
  <w:num w:numId="12">
    <w:abstractNumId w:val="10"/>
  </w:num>
  <w:num w:numId="13">
    <w:abstractNumId w:val="23"/>
  </w:num>
  <w:num w:numId="14">
    <w:abstractNumId w:val="6"/>
  </w:num>
  <w:num w:numId="15">
    <w:abstractNumId w:val="5"/>
  </w:num>
  <w:num w:numId="16">
    <w:abstractNumId w:val="7"/>
  </w:num>
  <w:num w:numId="17">
    <w:abstractNumId w:val="14"/>
  </w:num>
  <w:num w:numId="18">
    <w:abstractNumId w:val="2"/>
  </w:num>
  <w:num w:numId="19">
    <w:abstractNumId w:val="0"/>
  </w:num>
  <w:num w:numId="20">
    <w:abstractNumId w:val="18"/>
  </w:num>
  <w:num w:numId="21">
    <w:abstractNumId w:val="19"/>
  </w:num>
  <w:num w:numId="22">
    <w:abstractNumId w:val="12"/>
  </w:num>
  <w:num w:numId="23">
    <w:abstractNumId w:val="22"/>
  </w:num>
  <w:num w:numId="24">
    <w:abstractNumId w:val="21"/>
  </w:num>
  <w:num w:numId="25">
    <w:abstractNumId w:val="11"/>
  </w:num>
  <w:num w:numId="26">
    <w:abstractNumId w:val="1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AF"/>
    <w:rsid w:val="00007A49"/>
    <w:rsid w:val="00010A4C"/>
    <w:rsid w:val="0002494F"/>
    <w:rsid w:val="00030472"/>
    <w:rsid w:val="000348E1"/>
    <w:rsid w:val="00051B58"/>
    <w:rsid w:val="00064456"/>
    <w:rsid w:val="000663CB"/>
    <w:rsid w:val="00067495"/>
    <w:rsid w:val="000714F9"/>
    <w:rsid w:val="00074525"/>
    <w:rsid w:val="00074841"/>
    <w:rsid w:val="000768DF"/>
    <w:rsid w:val="00077551"/>
    <w:rsid w:val="000823BD"/>
    <w:rsid w:val="0008258E"/>
    <w:rsid w:val="0008262C"/>
    <w:rsid w:val="00092816"/>
    <w:rsid w:val="000A02D9"/>
    <w:rsid w:val="000A0A3D"/>
    <w:rsid w:val="000A7A65"/>
    <w:rsid w:val="000B170B"/>
    <w:rsid w:val="000B268A"/>
    <w:rsid w:val="000C0888"/>
    <w:rsid w:val="000C6007"/>
    <w:rsid w:val="000C68AA"/>
    <w:rsid w:val="000D7EBE"/>
    <w:rsid w:val="000E488F"/>
    <w:rsid w:val="000E51E1"/>
    <w:rsid w:val="000F2A7D"/>
    <w:rsid w:val="000F571A"/>
    <w:rsid w:val="000F74B8"/>
    <w:rsid w:val="00100498"/>
    <w:rsid w:val="00110246"/>
    <w:rsid w:val="001108F4"/>
    <w:rsid w:val="00113DE2"/>
    <w:rsid w:val="0011685A"/>
    <w:rsid w:val="00117C51"/>
    <w:rsid w:val="00122C8E"/>
    <w:rsid w:val="00123B50"/>
    <w:rsid w:val="00127A4E"/>
    <w:rsid w:val="0013488D"/>
    <w:rsid w:val="00134B4B"/>
    <w:rsid w:val="001428BD"/>
    <w:rsid w:val="001455D9"/>
    <w:rsid w:val="00154B55"/>
    <w:rsid w:val="001554DA"/>
    <w:rsid w:val="00163DA8"/>
    <w:rsid w:val="001661ED"/>
    <w:rsid w:val="001668A2"/>
    <w:rsid w:val="001671C9"/>
    <w:rsid w:val="00167D83"/>
    <w:rsid w:val="00172881"/>
    <w:rsid w:val="0017600A"/>
    <w:rsid w:val="0018488F"/>
    <w:rsid w:val="0019066A"/>
    <w:rsid w:val="00191E67"/>
    <w:rsid w:val="001924AE"/>
    <w:rsid w:val="001B3E69"/>
    <w:rsid w:val="001C19E0"/>
    <w:rsid w:val="001D4478"/>
    <w:rsid w:val="001D4C9B"/>
    <w:rsid w:val="001D7E27"/>
    <w:rsid w:val="001E0067"/>
    <w:rsid w:val="001F20FF"/>
    <w:rsid w:val="002032A3"/>
    <w:rsid w:val="0020480D"/>
    <w:rsid w:val="00210476"/>
    <w:rsid w:val="00210BC5"/>
    <w:rsid w:val="00214E63"/>
    <w:rsid w:val="00215F23"/>
    <w:rsid w:val="002163B2"/>
    <w:rsid w:val="00221A13"/>
    <w:rsid w:val="00224685"/>
    <w:rsid w:val="002267F2"/>
    <w:rsid w:val="00235ED0"/>
    <w:rsid w:val="00247063"/>
    <w:rsid w:val="00250DFF"/>
    <w:rsid w:val="00251890"/>
    <w:rsid w:val="00254517"/>
    <w:rsid w:val="002564AC"/>
    <w:rsid w:val="002662F8"/>
    <w:rsid w:val="002669B9"/>
    <w:rsid w:val="002732CA"/>
    <w:rsid w:val="00273A32"/>
    <w:rsid w:val="002760B6"/>
    <w:rsid w:val="002813D4"/>
    <w:rsid w:val="00282996"/>
    <w:rsid w:val="002831A9"/>
    <w:rsid w:val="0028486A"/>
    <w:rsid w:val="002857B5"/>
    <w:rsid w:val="00286510"/>
    <w:rsid w:val="0029018B"/>
    <w:rsid w:val="00295F6B"/>
    <w:rsid w:val="002A3CB6"/>
    <w:rsid w:val="002B0F56"/>
    <w:rsid w:val="002B3CCD"/>
    <w:rsid w:val="002B3F03"/>
    <w:rsid w:val="002B6E9C"/>
    <w:rsid w:val="002C2C4A"/>
    <w:rsid w:val="002D1BF9"/>
    <w:rsid w:val="002D1F20"/>
    <w:rsid w:val="002D2E22"/>
    <w:rsid w:val="002D53DE"/>
    <w:rsid w:val="002D6983"/>
    <w:rsid w:val="002E2692"/>
    <w:rsid w:val="002E3AC9"/>
    <w:rsid w:val="002E5164"/>
    <w:rsid w:val="00300DA5"/>
    <w:rsid w:val="0030178B"/>
    <w:rsid w:val="00304EA2"/>
    <w:rsid w:val="003103EF"/>
    <w:rsid w:val="0031050C"/>
    <w:rsid w:val="00311CCC"/>
    <w:rsid w:val="00314655"/>
    <w:rsid w:val="00314F29"/>
    <w:rsid w:val="003178E0"/>
    <w:rsid w:val="003201C1"/>
    <w:rsid w:val="0032265F"/>
    <w:rsid w:val="00322BF5"/>
    <w:rsid w:val="00323F94"/>
    <w:rsid w:val="00325F02"/>
    <w:rsid w:val="0033613A"/>
    <w:rsid w:val="00341694"/>
    <w:rsid w:val="003429F5"/>
    <w:rsid w:val="00343674"/>
    <w:rsid w:val="003441FB"/>
    <w:rsid w:val="003575ED"/>
    <w:rsid w:val="0037126E"/>
    <w:rsid w:val="00372883"/>
    <w:rsid w:val="00373BD5"/>
    <w:rsid w:val="00374330"/>
    <w:rsid w:val="00374FA6"/>
    <w:rsid w:val="00376E8F"/>
    <w:rsid w:val="00382404"/>
    <w:rsid w:val="00384A90"/>
    <w:rsid w:val="00390BFA"/>
    <w:rsid w:val="003956BA"/>
    <w:rsid w:val="003A097B"/>
    <w:rsid w:val="003A5B7E"/>
    <w:rsid w:val="003B03FA"/>
    <w:rsid w:val="003B3949"/>
    <w:rsid w:val="003B3BD7"/>
    <w:rsid w:val="003C122B"/>
    <w:rsid w:val="003C46EB"/>
    <w:rsid w:val="003D6059"/>
    <w:rsid w:val="003D788A"/>
    <w:rsid w:val="003E45B9"/>
    <w:rsid w:val="003E5BDF"/>
    <w:rsid w:val="003F45E1"/>
    <w:rsid w:val="00401E39"/>
    <w:rsid w:val="00411672"/>
    <w:rsid w:val="00413F1C"/>
    <w:rsid w:val="00417ED6"/>
    <w:rsid w:val="00421D26"/>
    <w:rsid w:val="00422F0A"/>
    <w:rsid w:val="00424922"/>
    <w:rsid w:val="004301F5"/>
    <w:rsid w:val="00434884"/>
    <w:rsid w:val="004472FB"/>
    <w:rsid w:val="004475CA"/>
    <w:rsid w:val="0045501D"/>
    <w:rsid w:val="00457B8B"/>
    <w:rsid w:val="00460E9B"/>
    <w:rsid w:val="00461F6F"/>
    <w:rsid w:val="00470DCE"/>
    <w:rsid w:val="00472497"/>
    <w:rsid w:val="0047626E"/>
    <w:rsid w:val="004803B4"/>
    <w:rsid w:val="0049166E"/>
    <w:rsid w:val="00495CC1"/>
    <w:rsid w:val="004971A5"/>
    <w:rsid w:val="004A09E1"/>
    <w:rsid w:val="004A1033"/>
    <w:rsid w:val="004A3BD0"/>
    <w:rsid w:val="004A4E43"/>
    <w:rsid w:val="004A65C1"/>
    <w:rsid w:val="004A7400"/>
    <w:rsid w:val="004A7409"/>
    <w:rsid w:val="004B0704"/>
    <w:rsid w:val="004B07A8"/>
    <w:rsid w:val="004C254C"/>
    <w:rsid w:val="004C4692"/>
    <w:rsid w:val="004C6C5E"/>
    <w:rsid w:val="004C7DFE"/>
    <w:rsid w:val="004E1486"/>
    <w:rsid w:val="004E21BC"/>
    <w:rsid w:val="004F44CC"/>
    <w:rsid w:val="004F51DF"/>
    <w:rsid w:val="004F58A3"/>
    <w:rsid w:val="004F708F"/>
    <w:rsid w:val="004F7DE1"/>
    <w:rsid w:val="005055AE"/>
    <w:rsid w:val="005214E9"/>
    <w:rsid w:val="0052462E"/>
    <w:rsid w:val="00533089"/>
    <w:rsid w:val="005475F8"/>
    <w:rsid w:val="00551883"/>
    <w:rsid w:val="00552E7F"/>
    <w:rsid w:val="00555E2A"/>
    <w:rsid w:val="00560374"/>
    <w:rsid w:val="005616DA"/>
    <w:rsid w:val="00561CBE"/>
    <w:rsid w:val="00563E9A"/>
    <w:rsid w:val="00564856"/>
    <w:rsid w:val="005658DF"/>
    <w:rsid w:val="00576B46"/>
    <w:rsid w:val="00577559"/>
    <w:rsid w:val="0058475E"/>
    <w:rsid w:val="005933DA"/>
    <w:rsid w:val="00594CF9"/>
    <w:rsid w:val="00595038"/>
    <w:rsid w:val="00595FC4"/>
    <w:rsid w:val="005A4902"/>
    <w:rsid w:val="005A515A"/>
    <w:rsid w:val="005A681D"/>
    <w:rsid w:val="005A6F9A"/>
    <w:rsid w:val="005B2A34"/>
    <w:rsid w:val="005B4BDF"/>
    <w:rsid w:val="005C038F"/>
    <w:rsid w:val="005E61F9"/>
    <w:rsid w:val="005E6636"/>
    <w:rsid w:val="005E7FB2"/>
    <w:rsid w:val="005F13D4"/>
    <w:rsid w:val="005F5143"/>
    <w:rsid w:val="005F546A"/>
    <w:rsid w:val="005F668B"/>
    <w:rsid w:val="005F72EB"/>
    <w:rsid w:val="00602E62"/>
    <w:rsid w:val="00612176"/>
    <w:rsid w:val="00615CB3"/>
    <w:rsid w:val="006266F4"/>
    <w:rsid w:val="006277C0"/>
    <w:rsid w:val="00633F86"/>
    <w:rsid w:val="00634684"/>
    <w:rsid w:val="00637A52"/>
    <w:rsid w:val="006501AA"/>
    <w:rsid w:val="00655FA0"/>
    <w:rsid w:val="00660EAF"/>
    <w:rsid w:val="006727B3"/>
    <w:rsid w:val="00674FCC"/>
    <w:rsid w:val="00681158"/>
    <w:rsid w:val="00685462"/>
    <w:rsid w:val="006863EA"/>
    <w:rsid w:val="00686B8E"/>
    <w:rsid w:val="006908A6"/>
    <w:rsid w:val="0069370C"/>
    <w:rsid w:val="006A4199"/>
    <w:rsid w:val="006A688D"/>
    <w:rsid w:val="006B311D"/>
    <w:rsid w:val="006B3D06"/>
    <w:rsid w:val="006B6D35"/>
    <w:rsid w:val="006C4AFB"/>
    <w:rsid w:val="006C5FF1"/>
    <w:rsid w:val="006D2613"/>
    <w:rsid w:val="006E0403"/>
    <w:rsid w:val="006E266B"/>
    <w:rsid w:val="006E4DC4"/>
    <w:rsid w:val="006E6C19"/>
    <w:rsid w:val="006F23C3"/>
    <w:rsid w:val="006F34BC"/>
    <w:rsid w:val="006F643D"/>
    <w:rsid w:val="00704070"/>
    <w:rsid w:val="0070431C"/>
    <w:rsid w:val="007056CC"/>
    <w:rsid w:val="007059B2"/>
    <w:rsid w:val="0071114A"/>
    <w:rsid w:val="0071417C"/>
    <w:rsid w:val="00720E17"/>
    <w:rsid w:val="00721468"/>
    <w:rsid w:val="0072371C"/>
    <w:rsid w:val="0072774E"/>
    <w:rsid w:val="00727771"/>
    <w:rsid w:val="007319FF"/>
    <w:rsid w:val="00753D43"/>
    <w:rsid w:val="00754507"/>
    <w:rsid w:val="0076266D"/>
    <w:rsid w:val="0076569B"/>
    <w:rsid w:val="00770F0B"/>
    <w:rsid w:val="00772BF6"/>
    <w:rsid w:val="007769F5"/>
    <w:rsid w:val="007770AC"/>
    <w:rsid w:val="00780935"/>
    <w:rsid w:val="00785F67"/>
    <w:rsid w:val="007860AE"/>
    <w:rsid w:val="00786306"/>
    <w:rsid w:val="00793DCF"/>
    <w:rsid w:val="00794915"/>
    <w:rsid w:val="0079659C"/>
    <w:rsid w:val="007A2AFE"/>
    <w:rsid w:val="007A398A"/>
    <w:rsid w:val="007B1FA6"/>
    <w:rsid w:val="007C2417"/>
    <w:rsid w:val="007C4919"/>
    <w:rsid w:val="007C608A"/>
    <w:rsid w:val="007D68F3"/>
    <w:rsid w:val="007E076B"/>
    <w:rsid w:val="007E2D2C"/>
    <w:rsid w:val="007E4D15"/>
    <w:rsid w:val="007E78B7"/>
    <w:rsid w:val="007F4444"/>
    <w:rsid w:val="007F61B1"/>
    <w:rsid w:val="00801502"/>
    <w:rsid w:val="00801528"/>
    <w:rsid w:val="00803500"/>
    <w:rsid w:val="00816645"/>
    <w:rsid w:val="00822105"/>
    <w:rsid w:val="0082689D"/>
    <w:rsid w:val="008330C2"/>
    <w:rsid w:val="0083471D"/>
    <w:rsid w:val="00837DA0"/>
    <w:rsid w:val="0084178C"/>
    <w:rsid w:val="00842298"/>
    <w:rsid w:val="00844602"/>
    <w:rsid w:val="00845DDF"/>
    <w:rsid w:val="00850E86"/>
    <w:rsid w:val="00854D12"/>
    <w:rsid w:val="00855D3A"/>
    <w:rsid w:val="00861EEC"/>
    <w:rsid w:val="00864AE0"/>
    <w:rsid w:val="00875D7D"/>
    <w:rsid w:val="00885875"/>
    <w:rsid w:val="0089042F"/>
    <w:rsid w:val="0089421C"/>
    <w:rsid w:val="008976E5"/>
    <w:rsid w:val="008B1257"/>
    <w:rsid w:val="008B4018"/>
    <w:rsid w:val="008B7489"/>
    <w:rsid w:val="008B776E"/>
    <w:rsid w:val="008C6B45"/>
    <w:rsid w:val="008C76BB"/>
    <w:rsid w:val="008D0DCF"/>
    <w:rsid w:val="008D354A"/>
    <w:rsid w:val="008E1195"/>
    <w:rsid w:val="008E54E0"/>
    <w:rsid w:val="0090196D"/>
    <w:rsid w:val="0090640B"/>
    <w:rsid w:val="00916D4E"/>
    <w:rsid w:val="00917AAE"/>
    <w:rsid w:val="00922236"/>
    <w:rsid w:val="0092270E"/>
    <w:rsid w:val="00925E85"/>
    <w:rsid w:val="00930F7B"/>
    <w:rsid w:val="009347A3"/>
    <w:rsid w:val="00942A7E"/>
    <w:rsid w:val="00956335"/>
    <w:rsid w:val="00956ACB"/>
    <w:rsid w:val="00963F0D"/>
    <w:rsid w:val="00970882"/>
    <w:rsid w:val="00973346"/>
    <w:rsid w:val="00975FE9"/>
    <w:rsid w:val="0098068D"/>
    <w:rsid w:val="00982539"/>
    <w:rsid w:val="00985832"/>
    <w:rsid w:val="00990ACF"/>
    <w:rsid w:val="009A0723"/>
    <w:rsid w:val="009A0868"/>
    <w:rsid w:val="009A3CDD"/>
    <w:rsid w:val="009B63F5"/>
    <w:rsid w:val="009C23CA"/>
    <w:rsid w:val="009C396C"/>
    <w:rsid w:val="009C5A2C"/>
    <w:rsid w:val="009D39CD"/>
    <w:rsid w:val="009E7289"/>
    <w:rsid w:val="009F037A"/>
    <w:rsid w:val="009F523B"/>
    <w:rsid w:val="009F527D"/>
    <w:rsid w:val="00A024D8"/>
    <w:rsid w:val="00A04066"/>
    <w:rsid w:val="00A07F64"/>
    <w:rsid w:val="00A1551B"/>
    <w:rsid w:val="00A1625B"/>
    <w:rsid w:val="00A22773"/>
    <w:rsid w:val="00A2330E"/>
    <w:rsid w:val="00A303AA"/>
    <w:rsid w:val="00A313A3"/>
    <w:rsid w:val="00A3206F"/>
    <w:rsid w:val="00A36E36"/>
    <w:rsid w:val="00A430DE"/>
    <w:rsid w:val="00A5560D"/>
    <w:rsid w:val="00A56A6E"/>
    <w:rsid w:val="00A60701"/>
    <w:rsid w:val="00A61412"/>
    <w:rsid w:val="00A6185A"/>
    <w:rsid w:val="00A636DE"/>
    <w:rsid w:val="00A63EBE"/>
    <w:rsid w:val="00A6623C"/>
    <w:rsid w:val="00A71106"/>
    <w:rsid w:val="00A71CC0"/>
    <w:rsid w:val="00A74262"/>
    <w:rsid w:val="00A81432"/>
    <w:rsid w:val="00A84DD4"/>
    <w:rsid w:val="00A93959"/>
    <w:rsid w:val="00A94EF3"/>
    <w:rsid w:val="00AA46E1"/>
    <w:rsid w:val="00AA4F16"/>
    <w:rsid w:val="00AA501C"/>
    <w:rsid w:val="00AA606E"/>
    <w:rsid w:val="00AB52E0"/>
    <w:rsid w:val="00AB71B0"/>
    <w:rsid w:val="00AD4F9C"/>
    <w:rsid w:val="00AE0588"/>
    <w:rsid w:val="00AE28AA"/>
    <w:rsid w:val="00AE7B3C"/>
    <w:rsid w:val="00AF1861"/>
    <w:rsid w:val="00AF23A0"/>
    <w:rsid w:val="00AF3CB6"/>
    <w:rsid w:val="00AF4A12"/>
    <w:rsid w:val="00AF5429"/>
    <w:rsid w:val="00AF6D8F"/>
    <w:rsid w:val="00AF6FB3"/>
    <w:rsid w:val="00AF77C4"/>
    <w:rsid w:val="00B001FB"/>
    <w:rsid w:val="00B00D68"/>
    <w:rsid w:val="00B100C6"/>
    <w:rsid w:val="00B11708"/>
    <w:rsid w:val="00B134D5"/>
    <w:rsid w:val="00B145DC"/>
    <w:rsid w:val="00B174C1"/>
    <w:rsid w:val="00B24D80"/>
    <w:rsid w:val="00B272F4"/>
    <w:rsid w:val="00B32D4E"/>
    <w:rsid w:val="00B359ED"/>
    <w:rsid w:val="00B36958"/>
    <w:rsid w:val="00B41620"/>
    <w:rsid w:val="00B42F51"/>
    <w:rsid w:val="00B4344F"/>
    <w:rsid w:val="00B55068"/>
    <w:rsid w:val="00B56112"/>
    <w:rsid w:val="00B56AD1"/>
    <w:rsid w:val="00B61337"/>
    <w:rsid w:val="00B64732"/>
    <w:rsid w:val="00B6776D"/>
    <w:rsid w:val="00B67801"/>
    <w:rsid w:val="00B74A59"/>
    <w:rsid w:val="00B77185"/>
    <w:rsid w:val="00B810E1"/>
    <w:rsid w:val="00B81D95"/>
    <w:rsid w:val="00B851A6"/>
    <w:rsid w:val="00B8582F"/>
    <w:rsid w:val="00B904D2"/>
    <w:rsid w:val="00B943C8"/>
    <w:rsid w:val="00BA3957"/>
    <w:rsid w:val="00BA3BEF"/>
    <w:rsid w:val="00BB4992"/>
    <w:rsid w:val="00BC0549"/>
    <w:rsid w:val="00BC2CC7"/>
    <w:rsid w:val="00BC7691"/>
    <w:rsid w:val="00BD7C35"/>
    <w:rsid w:val="00BE3121"/>
    <w:rsid w:val="00BE4033"/>
    <w:rsid w:val="00BF295B"/>
    <w:rsid w:val="00BF6FC1"/>
    <w:rsid w:val="00C040F6"/>
    <w:rsid w:val="00C1201F"/>
    <w:rsid w:val="00C13B9A"/>
    <w:rsid w:val="00C35BBC"/>
    <w:rsid w:val="00C362ED"/>
    <w:rsid w:val="00C40147"/>
    <w:rsid w:val="00C412AB"/>
    <w:rsid w:val="00C42F30"/>
    <w:rsid w:val="00C456CE"/>
    <w:rsid w:val="00C46ED9"/>
    <w:rsid w:val="00C47FAB"/>
    <w:rsid w:val="00C55850"/>
    <w:rsid w:val="00C60BBA"/>
    <w:rsid w:val="00C64A67"/>
    <w:rsid w:val="00C656D8"/>
    <w:rsid w:val="00C70685"/>
    <w:rsid w:val="00C758DF"/>
    <w:rsid w:val="00C7594D"/>
    <w:rsid w:val="00C81F73"/>
    <w:rsid w:val="00C83B9A"/>
    <w:rsid w:val="00C84042"/>
    <w:rsid w:val="00C901F4"/>
    <w:rsid w:val="00C93BED"/>
    <w:rsid w:val="00CA0801"/>
    <w:rsid w:val="00CA34EB"/>
    <w:rsid w:val="00CA6B8C"/>
    <w:rsid w:val="00CB015B"/>
    <w:rsid w:val="00CB0259"/>
    <w:rsid w:val="00CB1FF0"/>
    <w:rsid w:val="00CB2FF6"/>
    <w:rsid w:val="00CB49F9"/>
    <w:rsid w:val="00CB6E86"/>
    <w:rsid w:val="00CB7667"/>
    <w:rsid w:val="00CB7A46"/>
    <w:rsid w:val="00CD33C1"/>
    <w:rsid w:val="00CE010C"/>
    <w:rsid w:val="00CE41FF"/>
    <w:rsid w:val="00CE6E0F"/>
    <w:rsid w:val="00CF2A43"/>
    <w:rsid w:val="00CF4911"/>
    <w:rsid w:val="00CF7000"/>
    <w:rsid w:val="00CF7754"/>
    <w:rsid w:val="00D01CF1"/>
    <w:rsid w:val="00D05157"/>
    <w:rsid w:val="00D060A9"/>
    <w:rsid w:val="00D14282"/>
    <w:rsid w:val="00D14A94"/>
    <w:rsid w:val="00D255E9"/>
    <w:rsid w:val="00D26023"/>
    <w:rsid w:val="00D26CF2"/>
    <w:rsid w:val="00D35615"/>
    <w:rsid w:val="00D37320"/>
    <w:rsid w:val="00D41A97"/>
    <w:rsid w:val="00D4484B"/>
    <w:rsid w:val="00D46305"/>
    <w:rsid w:val="00D52224"/>
    <w:rsid w:val="00D64E90"/>
    <w:rsid w:val="00D66D6D"/>
    <w:rsid w:val="00D723E0"/>
    <w:rsid w:val="00D74BA2"/>
    <w:rsid w:val="00D75049"/>
    <w:rsid w:val="00D77FAF"/>
    <w:rsid w:val="00D82A78"/>
    <w:rsid w:val="00D83318"/>
    <w:rsid w:val="00D857A5"/>
    <w:rsid w:val="00D85FF6"/>
    <w:rsid w:val="00D90662"/>
    <w:rsid w:val="00D92555"/>
    <w:rsid w:val="00D92BC7"/>
    <w:rsid w:val="00D96036"/>
    <w:rsid w:val="00DA3467"/>
    <w:rsid w:val="00DA3CA1"/>
    <w:rsid w:val="00DC0134"/>
    <w:rsid w:val="00DC0869"/>
    <w:rsid w:val="00DC1A59"/>
    <w:rsid w:val="00DC1AE9"/>
    <w:rsid w:val="00DD1E96"/>
    <w:rsid w:val="00DD7442"/>
    <w:rsid w:val="00DE2490"/>
    <w:rsid w:val="00DE2B7D"/>
    <w:rsid w:val="00DE3FF3"/>
    <w:rsid w:val="00DE6637"/>
    <w:rsid w:val="00DE7537"/>
    <w:rsid w:val="00DF44FF"/>
    <w:rsid w:val="00DF49EC"/>
    <w:rsid w:val="00DF79AD"/>
    <w:rsid w:val="00E07044"/>
    <w:rsid w:val="00E07439"/>
    <w:rsid w:val="00E12D04"/>
    <w:rsid w:val="00E16482"/>
    <w:rsid w:val="00E228CC"/>
    <w:rsid w:val="00E314DD"/>
    <w:rsid w:val="00E37B12"/>
    <w:rsid w:val="00E37B29"/>
    <w:rsid w:val="00E45B26"/>
    <w:rsid w:val="00E5450D"/>
    <w:rsid w:val="00E57969"/>
    <w:rsid w:val="00E624C8"/>
    <w:rsid w:val="00E657C4"/>
    <w:rsid w:val="00E66062"/>
    <w:rsid w:val="00E738D0"/>
    <w:rsid w:val="00E8373F"/>
    <w:rsid w:val="00E85B87"/>
    <w:rsid w:val="00E91404"/>
    <w:rsid w:val="00E9404D"/>
    <w:rsid w:val="00EA466F"/>
    <w:rsid w:val="00EB09AE"/>
    <w:rsid w:val="00EB3D8A"/>
    <w:rsid w:val="00EB7DBC"/>
    <w:rsid w:val="00EC0315"/>
    <w:rsid w:val="00EC0B84"/>
    <w:rsid w:val="00ED043C"/>
    <w:rsid w:val="00ED0443"/>
    <w:rsid w:val="00ED121C"/>
    <w:rsid w:val="00ED59EE"/>
    <w:rsid w:val="00ED7D00"/>
    <w:rsid w:val="00EE10B4"/>
    <w:rsid w:val="00EE4278"/>
    <w:rsid w:val="00EE66E8"/>
    <w:rsid w:val="00EF71D3"/>
    <w:rsid w:val="00F05C43"/>
    <w:rsid w:val="00F10B75"/>
    <w:rsid w:val="00F13AAC"/>
    <w:rsid w:val="00F140B2"/>
    <w:rsid w:val="00F2144B"/>
    <w:rsid w:val="00F22383"/>
    <w:rsid w:val="00F2244F"/>
    <w:rsid w:val="00F23696"/>
    <w:rsid w:val="00F26103"/>
    <w:rsid w:val="00F31E90"/>
    <w:rsid w:val="00F34FA7"/>
    <w:rsid w:val="00F4021E"/>
    <w:rsid w:val="00F4054D"/>
    <w:rsid w:val="00F4179A"/>
    <w:rsid w:val="00F51B3C"/>
    <w:rsid w:val="00F529AC"/>
    <w:rsid w:val="00F539FB"/>
    <w:rsid w:val="00F54F81"/>
    <w:rsid w:val="00F56423"/>
    <w:rsid w:val="00F56D30"/>
    <w:rsid w:val="00F62338"/>
    <w:rsid w:val="00F640EC"/>
    <w:rsid w:val="00F71CC7"/>
    <w:rsid w:val="00F7284B"/>
    <w:rsid w:val="00F72B55"/>
    <w:rsid w:val="00F800BE"/>
    <w:rsid w:val="00F82090"/>
    <w:rsid w:val="00F83759"/>
    <w:rsid w:val="00F86A01"/>
    <w:rsid w:val="00F903D3"/>
    <w:rsid w:val="00F938EA"/>
    <w:rsid w:val="00FA2F30"/>
    <w:rsid w:val="00FA4F10"/>
    <w:rsid w:val="00FA5BC1"/>
    <w:rsid w:val="00FB0414"/>
    <w:rsid w:val="00FC4FFC"/>
    <w:rsid w:val="00FD5B0D"/>
    <w:rsid w:val="00FD7C5B"/>
    <w:rsid w:val="00FE2BD3"/>
    <w:rsid w:val="00FE58DC"/>
    <w:rsid w:val="00FE6489"/>
    <w:rsid w:val="00FF2C32"/>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13EB9DE4"/>
  <w15:docId w15:val="{5DC9047F-71BB-49D4-8D45-9D56E77A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224"/>
    <w:pPr>
      <w:spacing w:after="0" w:line="240" w:lineRule="auto"/>
    </w:pPr>
    <w:rPr>
      <w:rFonts w:ascii="Times New Roman" w:hAnsi="Times New Roman" w:cs="Times New Roman"/>
      <w:sz w:val="24"/>
      <w:szCs w:val="24"/>
      <w:lang w:eastAsia="en-GB"/>
    </w:rPr>
  </w:style>
  <w:style w:type="paragraph" w:styleId="Heading4">
    <w:name w:val="heading 4"/>
    <w:basedOn w:val="Normal"/>
    <w:link w:val="Heading4Char"/>
    <w:uiPriority w:val="9"/>
    <w:qFormat/>
    <w:rsid w:val="00F26103"/>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439"/>
    <w:pPr>
      <w:spacing w:after="200" w:line="276" w:lineRule="auto"/>
      <w:ind w:left="720"/>
      <w:contextualSpacing/>
    </w:pPr>
    <w:rPr>
      <w:rFonts w:asciiTheme="minorHAnsi" w:hAnsiTheme="minorHAnsi" w:cstheme="minorBidi"/>
      <w:sz w:val="22"/>
      <w:szCs w:val="22"/>
      <w:lang w:eastAsia="en-US"/>
    </w:rPr>
  </w:style>
  <w:style w:type="paragraph" w:styleId="Header">
    <w:name w:val="header"/>
    <w:basedOn w:val="Normal"/>
    <w:link w:val="HeaderChar"/>
    <w:unhideWhenUsed/>
    <w:rsid w:val="00E07439"/>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rsid w:val="00E07439"/>
  </w:style>
  <w:style w:type="paragraph" w:styleId="Footer">
    <w:name w:val="footer"/>
    <w:basedOn w:val="Normal"/>
    <w:link w:val="FooterChar"/>
    <w:uiPriority w:val="99"/>
    <w:unhideWhenUsed/>
    <w:rsid w:val="00E07439"/>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07439"/>
  </w:style>
  <w:style w:type="paragraph" w:styleId="BalloonText">
    <w:name w:val="Balloon Text"/>
    <w:basedOn w:val="Normal"/>
    <w:link w:val="BalloonTextChar"/>
    <w:uiPriority w:val="99"/>
    <w:semiHidden/>
    <w:unhideWhenUsed/>
    <w:rsid w:val="00956ACB"/>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56ACB"/>
    <w:rPr>
      <w:rFonts w:ascii="Lucida Grande" w:hAnsi="Lucida Grande" w:cs="Lucida Grande"/>
      <w:sz w:val="18"/>
      <w:szCs w:val="18"/>
    </w:rPr>
  </w:style>
  <w:style w:type="character" w:styleId="Hyperlink">
    <w:name w:val="Hyperlink"/>
    <w:basedOn w:val="DefaultParagraphFont"/>
    <w:uiPriority w:val="99"/>
    <w:unhideWhenUsed/>
    <w:rsid w:val="00BF6FC1"/>
    <w:rPr>
      <w:color w:val="0563C1" w:themeColor="hyperlink"/>
      <w:u w:val="single"/>
    </w:rPr>
  </w:style>
  <w:style w:type="character" w:styleId="FollowedHyperlink">
    <w:name w:val="FollowedHyperlink"/>
    <w:basedOn w:val="DefaultParagraphFont"/>
    <w:uiPriority w:val="99"/>
    <w:semiHidden/>
    <w:unhideWhenUsed/>
    <w:rsid w:val="00DA3CA1"/>
    <w:rPr>
      <w:color w:val="954F72" w:themeColor="followedHyperlink"/>
      <w:u w:val="single"/>
    </w:rPr>
  </w:style>
  <w:style w:type="table" w:styleId="TableGrid">
    <w:name w:val="Table Grid"/>
    <w:basedOn w:val="TableNormal"/>
    <w:uiPriority w:val="39"/>
    <w:rsid w:val="00C4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7FAF"/>
    <w:pPr>
      <w:spacing w:after="0" w:line="240" w:lineRule="auto"/>
    </w:pPr>
  </w:style>
  <w:style w:type="character" w:customStyle="1" w:styleId="xbe">
    <w:name w:val="_xbe"/>
    <w:basedOn w:val="DefaultParagraphFont"/>
    <w:rsid w:val="00376E8F"/>
  </w:style>
  <w:style w:type="paragraph" w:styleId="NormalWeb">
    <w:name w:val="Normal (Web)"/>
    <w:basedOn w:val="Normal"/>
    <w:uiPriority w:val="99"/>
    <w:rsid w:val="004A1033"/>
    <w:pPr>
      <w:spacing w:before="100" w:beforeAutospacing="1" w:after="100" w:afterAutospacing="1"/>
    </w:pPr>
    <w:rPr>
      <w:rFonts w:eastAsia="Times New Roman"/>
    </w:rPr>
  </w:style>
  <w:style w:type="paragraph" w:customStyle="1" w:styleId="11">
    <w:name w:val="1.1"/>
    <w:basedOn w:val="Subtitle"/>
    <w:link w:val="11Char"/>
    <w:qFormat/>
    <w:rsid w:val="00CB2FF6"/>
    <w:pPr>
      <w:numPr>
        <w:numId w:val="29"/>
      </w:numPr>
      <w:tabs>
        <w:tab w:val="clear" w:pos="851"/>
      </w:tabs>
    </w:pPr>
    <w:rPr>
      <w:rFonts w:ascii="Arial" w:eastAsia="Times New Roman" w:hAnsi="Arial" w:cs="Arial"/>
      <w:bCs/>
      <w:i w:val="0"/>
      <w:iCs w:val="0"/>
    </w:rPr>
  </w:style>
  <w:style w:type="character" w:customStyle="1" w:styleId="11Char">
    <w:name w:val="1.1 Char"/>
    <w:basedOn w:val="SubtitleChar"/>
    <w:link w:val="11"/>
    <w:rsid w:val="00CB2FF6"/>
    <w:rPr>
      <w:rFonts w:ascii="Arial" w:eastAsia="Times New Roman" w:hAnsi="Arial" w:cs="Arial"/>
      <w:bCs/>
      <w:i w:val="0"/>
      <w:iCs w:val="0"/>
      <w:color w:val="5B9BD5" w:themeColor="accent1"/>
      <w:spacing w:val="15"/>
      <w:sz w:val="24"/>
      <w:szCs w:val="24"/>
      <w:lang w:eastAsia="en-GB"/>
    </w:rPr>
  </w:style>
  <w:style w:type="paragraph" w:styleId="Subtitle">
    <w:name w:val="Subtitle"/>
    <w:basedOn w:val="Normal"/>
    <w:next w:val="Normal"/>
    <w:link w:val="SubtitleChar"/>
    <w:uiPriority w:val="11"/>
    <w:qFormat/>
    <w:rsid w:val="00CB2FF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CB2FF6"/>
    <w:rPr>
      <w:rFonts w:asciiTheme="majorHAnsi" w:eastAsiaTheme="majorEastAsia" w:hAnsiTheme="majorHAnsi" w:cstheme="majorBidi"/>
      <w:i/>
      <w:iCs/>
      <w:color w:val="5B9BD5" w:themeColor="accent1"/>
      <w:spacing w:val="15"/>
      <w:sz w:val="24"/>
      <w:szCs w:val="24"/>
      <w:lang w:eastAsia="en-GB"/>
    </w:rPr>
  </w:style>
  <w:style w:type="character" w:styleId="UnresolvedMention">
    <w:name w:val="Unresolved Mention"/>
    <w:basedOn w:val="DefaultParagraphFont"/>
    <w:uiPriority w:val="99"/>
    <w:semiHidden/>
    <w:unhideWhenUsed/>
    <w:rsid w:val="001554DA"/>
    <w:rPr>
      <w:color w:val="808080"/>
      <w:shd w:val="clear" w:color="auto" w:fill="E6E6E6"/>
    </w:rPr>
  </w:style>
  <w:style w:type="character" w:customStyle="1" w:styleId="Heading4Char">
    <w:name w:val="Heading 4 Char"/>
    <w:basedOn w:val="DefaultParagraphFont"/>
    <w:link w:val="Heading4"/>
    <w:uiPriority w:val="9"/>
    <w:rsid w:val="00F2610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26103"/>
    <w:rPr>
      <w:b/>
      <w:bCs/>
    </w:rPr>
  </w:style>
  <w:style w:type="character" w:styleId="Emphasis">
    <w:name w:val="Emphasis"/>
    <w:basedOn w:val="DefaultParagraphFont"/>
    <w:uiPriority w:val="20"/>
    <w:qFormat/>
    <w:rsid w:val="00F26103"/>
    <w:rPr>
      <w:i/>
      <w:iCs/>
    </w:rPr>
  </w:style>
  <w:style w:type="paragraph" w:customStyle="1" w:styleId="lead">
    <w:name w:val="lead"/>
    <w:basedOn w:val="Normal"/>
    <w:rsid w:val="00D26023"/>
    <w:pPr>
      <w:spacing w:before="100" w:beforeAutospacing="1" w:after="100" w:afterAutospacing="1"/>
    </w:pPr>
    <w:rPr>
      <w:rFonts w:eastAsia="Times New Roman"/>
    </w:rPr>
  </w:style>
  <w:style w:type="paragraph" w:customStyle="1" w:styleId="xxmsonormal">
    <w:name w:val="xxmsonormal"/>
    <w:basedOn w:val="Normal"/>
    <w:rsid w:val="00D2602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13662">
      <w:bodyDiv w:val="1"/>
      <w:marLeft w:val="0"/>
      <w:marRight w:val="0"/>
      <w:marTop w:val="0"/>
      <w:marBottom w:val="0"/>
      <w:divBdr>
        <w:top w:val="none" w:sz="0" w:space="0" w:color="auto"/>
        <w:left w:val="none" w:sz="0" w:space="0" w:color="auto"/>
        <w:bottom w:val="none" w:sz="0" w:space="0" w:color="auto"/>
        <w:right w:val="none" w:sz="0" w:space="0" w:color="auto"/>
      </w:divBdr>
      <w:divsChild>
        <w:div w:id="619797536">
          <w:marLeft w:val="547"/>
          <w:marRight w:val="0"/>
          <w:marTop w:val="115"/>
          <w:marBottom w:val="0"/>
          <w:divBdr>
            <w:top w:val="none" w:sz="0" w:space="0" w:color="auto"/>
            <w:left w:val="none" w:sz="0" w:space="0" w:color="auto"/>
            <w:bottom w:val="none" w:sz="0" w:space="0" w:color="auto"/>
            <w:right w:val="none" w:sz="0" w:space="0" w:color="auto"/>
          </w:divBdr>
        </w:div>
        <w:div w:id="107893886">
          <w:marLeft w:val="547"/>
          <w:marRight w:val="0"/>
          <w:marTop w:val="115"/>
          <w:marBottom w:val="0"/>
          <w:divBdr>
            <w:top w:val="none" w:sz="0" w:space="0" w:color="auto"/>
            <w:left w:val="none" w:sz="0" w:space="0" w:color="auto"/>
            <w:bottom w:val="none" w:sz="0" w:space="0" w:color="auto"/>
            <w:right w:val="none" w:sz="0" w:space="0" w:color="auto"/>
          </w:divBdr>
        </w:div>
        <w:div w:id="792751234">
          <w:marLeft w:val="547"/>
          <w:marRight w:val="0"/>
          <w:marTop w:val="115"/>
          <w:marBottom w:val="0"/>
          <w:divBdr>
            <w:top w:val="none" w:sz="0" w:space="0" w:color="auto"/>
            <w:left w:val="none" w:sz="0" w:space="0" w:color="auto"/>
            <w:bottom w:val="none" w:sz="0" w:space="0" w:color="auto"/>
            <w:right w:val="none" w:sz="0" w:space="0" w:color="auto"/>
          </w:divBdr>
        </w:div>
        <w:div w:id="138350697">
          <w:marLeft w:val="547"/>
          <w:marRight w:val="0"/>
          <w:marTop w:val="115"/>
          <w:marBottom w:val="0"/>
          <w:divBdr>
            <w:top w:val="none" w:sz="0" w:space="0" w:color="auto"/>
            <w:left w:val="none" w:sz="0" w:space="0" w:color="auto"/>
            <w:bottom w:val="none" w:sz="0" w:space="0" w:color="auto"/>
            <w:right w:val="none" w:sz="0" w:space="0" w:color="auto"/>
          </w:divBdr>
        </w:div>
        <w:div w:id="345979424">
          <w:marLeft w:val="547"/>
          <w:marRight w:val="0"/>
          <w:marTop w:val="115"/>
          <w:marBottom w:val="0"/>
          <w:divBdr>
            <w:top w:val="none" w:sz="0" w:space="0" w:color="auto"/>
            <w:left w:val="none" w:sz="0" w:space="0" w:color="auto"/>
            <w:bottom w:val="none" w:sz="0" w:space="0" w:color="auto"/>
            <w:right w:val="none" w:sz="0" w:space="0" w:color="auto"/>
          </w:divBdr>
        </w:div>
        <w:div w:id="1786928380">
          <w:marLeft w:val="547"/>
          <w:marRight w:val="0"/>
          <w:marTop w:val="115"/>
          <w:marBottom w:val="0"/>
          <w:divBdr>
            <w:top w:val="none" w:sz="0" w:space="0" w:color="auto"/>
            <w:left w:val="none" w:sz="0" w:space="0" w:color="auto"/>
            <w:bottom w:val="none" w:sz="0" w:space="0" w:color="auto"/>
            <w:right w:val="none" w:sz="0" w:space="0" w:color="auto"/>
          </w:divBdr>
        </w:div>
        <w:div w:id="697005745">
          <w:marLeft w:val="547"/>
          <w:marRight w:val="0"/>
          <w:marTop w:val="115"/>
          <w:marBottom w:val="0"/>
          <w:divBdr>
            <w:top w:val="none" w:sz="0" w:space="0" w:color="auto"/>
            <w:left w:val="none" w:sz="0" w:space="0" w:color="auto"/>
            <w:bottom w:val="none" w:sz="0" w:space="0" w:color="auto"/>
            <w:right w:val="none" w:sz="0" w:space="0" w:color="auto"/>
          </w:divBdr>
        </w:div>
      </w:divsChild>
    </w:div>
    <w:div w:id="258831794">
      <w:bodyDiv w:val="1"/>
      <w:marLeft w:val="0"/>
      <w:marRight w:val="0"/>
      <w:marTop w:val="0"/>
      <w:marBottom w:val="0"/>
      <w:divBdr>
        <w:top w:val="none" w:sz="0" w:space="0" w:color="auto"/>
        <w:left w:val="none" w:sz="0" w:space="0" w:color="auto"/>
        <w:bottom w:val="none" w:sz="0" w:space="0" w:color="auto"/>
        <w:right w:val="none" w:sz="0" w:space="0" w:color="auto"/>
      </w:divBdr>
    </w:div>
    <w:div w:id="578635920">
      <w:bodyDiv w:val="1"/>
      <w:marLeft w:val="0"/>
      <w:marRight w:val="0"/>
      <w:marTop w:val="0"/>
      <w:marBottom w:val="0"/>
      <w:divBdr>
        <w:top w:val="none" w:sz="0" w:space="0" w:color="auto"/>
        <w:left w:val="none" w:sz="0" w:space="0" w:color="auto"/>
        <w:bottom w:val="none" w:sz="0" w:space="0" w:color="auto"/>
        <w:right w:val="none" w:sz="0" w:space="0" w:color="auto"/>
      </w:divBdr>
    </w:div>
    <w:div w:id="843714724">
      <w:bodyDiv w:val="1"/>
      <w:marLeft w:val="0"/>
      <w:marRight w:val="0"/>
      <w:marTop w:val="0"/>
      <w:marBottom w:val="0"/>
      <w:divBdr>
        <w:top w:val="none" w:sz="0" w:space="0" w:color="auto"/>
        <w:left w:val="none" w:sz="0" w:space="0" w:color="auto"/>
        <w:bottom w:val="none" w:sz="0" w:space="0" w:color="auto"/>
        <w:right w:val="none" w:sz="0" w:space="0" w:color="auto"/>
      </w:divBdr>
    </w:div>
    <w:div w:id="868907721">
      <w:bodyDiv w:val="1"/>
      <w:marLeft w:val="0"/>
      <w:marRight w:val="0"/>
      <w:marTop w:val="0"/>
      <w:marBottom w:val="0"/>
      <w:divBdr>
        <w:top w:val="none" w:sz="0" w:space="0" w:color="auto"/>
        <w:left w:val="none" w:sz="0" w:space="0" w:color="auto"/>
        <w:bottom w:val="none" w:sz="0" w:space="0" w:color="auto"/>
        <w:right w:val="none" w:sz="0" w:space="0" w:color="auto"/>
      </w:divBdr>
    </w:div>
    <w:div w:id="951938031">
      <w:bodyDiv w:val="1"/>
      <w:marLeft w:val="0"/>
      <w:marRight w:val="0"/>
      <w:marTop w:val="0"/>
      <w:marBottom w:val="0"/>
      <w:divBdr>
        <w:top w:val="none" w:sz="0" w:space="0" w:color="auto"/>
        <w:left w:val="none" w:sz="0" w:space="0" w:color="auto"/>
        <w:bottom w:val="none" w:sz="0" w:space="0" w:color="auto"/>
        <w:right w:val="none" w:sz="0" w:space="0" w:color="auto"/>
      </w:divBdr>
    </w:div>
    <w:div w:id="1181627976">
      <w:bodyDiv w:val="1"/>
      <w:marLeft w:val="0"/>
      <w:marRight w:val="0"/>
      <w:marTop w:val="0"/>
      <w:marBottom w:val="0"/>
      <w:divBdr>
        <w:top w:val="none" w:sz="0" w:space="0" w:color="auto"/>
        <w:left w:val="none" w:sz="0" w:space="0" w:color="auto"/>
        <w:bottom w:val="none" w:sz="0" w:space="0" w:color="auto"/>
        <w:right w:val="none" w:sz="0" w:space="0" w:color="auto"/>
      </w:divBdr>
    </w:div>
    <w:div w:id="1357776504">
      <w:bodyDiv w:val="1"/>
      <w:marLeft w:val="0"/>
      <w:marRight w:val="0"/>
      <w:marTop w:val="0"/>
      <w:marBottom w:val="0"/>
      <w:divBdr>
        <w:top w:val="none" w:sz="0" w:space="0" w:color="auto"/>
        <w:left w:val="none" w:sz="0" w:space="0" w:color="auto"/>
        <w:bottom w:val="none" w:sz="0" w:space="0" w:color="auto"/>
        <w:right w:val="none" w:sz="0" w:space="0" w:color="auto"/>
      </w:divBdr>
    </w:div>
    <w:div w:id="1682202930">
      <w:bodyDiv w:val="1"/>
      <w:marLeft w:val="0"/>
      <w:marRight w:val="0"/>
      <w:marTop w:val="0"/>
      <w:marBottom w:val="0"/>
      <w:divBdr>
        <w:top w:val="none" w:sz="0" w:space="0" w:color="auto"/>
        <w:left w:val="none" w:sz="0" w:space="0" w:color="auto"/>
        <w:bottom w:val="none" w:sz="0" w:space="0" w:color="auto"/>
        <w:right w:val="none" w:sz="0" w:space="0" w:color="auto"/>
      </w:divBdr>
      <w:divsChild>
        <w:div w:id="570427641">
          <w:marLeft w:val="547"/>
          <w:marRight w:val="0"/>
          <w:marTop w:val="115"/>
          <w:marBottom w:val="0"/>
          <w:divBdr>
            <w:top w:val="none" w:sz="0" w:space="0" w:color="auto"/>
            <w:left w:val="none" w:sz="0" w:space="0" w:color="auto"/>
            <w:bottom w:val="none" w:sz="0" w:space="0" w:color="auto"/>
            <w:right w:val="none" w:sz="0" w:space="0" w:color="auto"/>
          </w:divBdr>
        </w:div>
        <w:div w:id="1738279716">
          <w:marLeft w:val="547"/>
          <w:marRight w:val="0"/>
          <w:marTop w:val="115"/>
          <w:marBottom w:val="0"/>
          <w:divBdr>
            <w:top w:val="none" w:sz="0" w:space="0" w:color="auto"/>
            <w:left w:val="none" w:sz="0" w:space="0" w:color="auto"/>
            <w:bottom w:val="none" w:sz="0" w:space="0" w:color="auto"/>
            <w:right w:val="none" w:sz="0" w:space="0" w:color="auto"/>
          </w:divBdr>
        </w:div>
        <w:div w:id="1399397968">
          <w:marLeft w:val="547"/>
          <w:marRight w:val="0"/>
          <w:marTop w:val="115"/>
          <w:marBottom w:val="0"/>
          <w:divBdr>
            <w:top w:val="none" w:sz="0" w:space="0" w:color="auto"/>
            <w:left w:val="none" w:sz="0" w:space="0" w:color="auto"/>
            <w:bottom w:val="none" w:sz="0" w:space="0" w:color="auto"/>
            <w:right w:val="none" w:sz="0" w:space="0" w:color="auto"/>
          </w:divBdr>
        </w:div>
        <w:div w:id="1908028881">
          <w:marLeft w:val="547"/>
          <w:marRight w:val="0"/>
          <w:marTop w:val="115"/>
          <w:marBottom w:val="0"/>
          <w:divBdr>
            <w:top w:val="none" w:sz="0" w:space="0" w:color="auto"/>
            <w:left w:val="none" w:sz="0" w:space="0" w:color="auto"/>
            <w:bottom w:val="none" w:sz="0" w:space="0" w:color="auto"/>
            <w:right w:val="none" w:sz="0" w:space="0" w:color="auto"/>
          </w:divBdr>
        </w:div>
        <w:div w:id="241915493">
          <w:marLeft w:val="547"/>
          <w:marRight w:val="0"/>
          <w:marTop w:val="115"/>
          <w:marBottom w:val="0"/>
          <w:divBdr>
            <w:top w:val="none" w:sz="0" w:space="0" w:color="auto"/>
            <w:left w:val="none" w:sz="0" w:space="0" w:color="auto"/>
            <w:bottom w:val="none" w:sz="0" w:space="0" w:color="auto"/>
            <w:right w:val="none" w:sz="0" w:space="0" w:color="auto"/>
          </w:divBdr>
        </w:div>
        <w:div w:id="1750885931">
          <w:marLeft w:val="547"/>
          <w:marRight w:val="0"/>
          <w:marTop w:val="115"/>
          <w:marBottom w:val="0"/>
          <w:divBdr>
            <w:top w:val="none" w:sz="0" w:space="0" w:color="auto"/>
            <w:left w:val="none" w:sz="0" w:space="0" w:color="auto"/>
            <w:bottom w:val="none" w:sz="0" w:space="0" w:color="auto"/>
            <w:right w:val="none" w:sz="0" w:space="0" w:color="auto"/>
          </w:divBdr>
        </w:div>
        <w:div w:id="1538199705">
          <w:marLeft w:val="547"/>
          <w:marRight w:val="0"/>
          <w:marTop w:val="115"/>
          <w:marBottom w:val="0"/>
          <w:divBdr>
            <w:top w:val="none" w:sz="0" w:space="0" w:color="auto"/>
            <w:left w:val="none" w:sz="0" w:space="0" w:color="auto"/>
            <w:bottom w:val="none" w:sz="0" w:space="0" w:color="auto"/>
            <w:right w:val="none" w:sz="0" w:space="0" w:color="auto"/>
          </w:divBdr>
        </w:div>
        <w:div w:id="978455282">
          <w:marLeft w:val="547"/>
          <w:marRight w:val="0"/>
          <w:marTop w:val="115"/>
          <w:marBottom w:val="0"/>
          <w:divBdr>
            <w:top w:val="none" w:sz="0" w:space="0" w:color="auto"/>
            <w:left w:val="none" w:sz="0" w:space="0" w:color="auto"/>
            <w:bottom w:val="none" w:sz="0" w:space="0" w:color="auto"/>
            <w:right w:val="none" w:sz="0" w:space="0" w:color="auto"/>
          </w:divBdr>
        </w:div>
      </w:divsChild>
    </w:div>
    <w:div w:id="18019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owStopSmoking@wdp.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rowStopSmoking@wdp.cjs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2C74-7D3D-4D4C-8A03-26B265D8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Dionne Phillips</dc:creator>
  <cp:lastModifiedBy>Nnamdi Nwanokwu</cp:lastModifiedBy>
  <cp:revision>5</cp:revision>
  <cp:lastPrinted>2020-10-20T13:38:00Z</cp:lastPrinted>
  <dcterms:created xsi:type="dcterms:W3CDTF">2020-11-26T09:30:00Z</dcterms:created>
  <dcterms:modified xsi:type="dcterms:W3CDTF">2020-12-17T09:37:00Z</dcterms:modified>
</cp:coreProperties>
</file>