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AE2" w:rsidRPr="00D60BD2" w:rsidRDefault="008D4EF4" w:rsidP="00D60BD2">
      <w:pPr>
        <w:jc w:val="center"/>
        <w:rPr>
          <w:b/>
          <w:sz w:val="40"/>
        </w:rPr>
      </w:pPr>
      <w:r w:rsidRPr="00D60BD2">
        <w:rPr>
          <w:b/>
          <w:sz w:val="40"/>
        </w:rPr>
        <w:t>PPG Community Meeting</w:t>
      </w:r>
    </w:p>
    <w:p w:rsidR="008D4EF4" w:rsidRDefault="008D4EF4">
      <w:pPr>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Date:</w:t>
      </w:r>
      <w:r w:rsidR="00436ABA">
        <w:rPr>
          <w:rFonts w:ascii="Arial Unicode MS" w:eastAsia="Arial Unicode MS" w:hAnsi="Arial Unicode MS" w:cs="Arial Unicode MS"/>
          <w:b/>
          <w:sz w:val="24"/>
          <w:szCs w:val="24"/>
        </w:rPr>
        <w:t xml:space="preserve"> </w:t>
      </w:r>
      <w:r w:rsidR="008F2798">
        <w:rPr>
          <w:rFonts w:ascii="Arial Unicode MS" w:eastAsia="Arial Unicode MS" w:hAnsi="Arial Unicode MS" w:cs="Arial Unicode MS"/>
          <w:sz w:val="24"/>
          <w:szCs w:val="24"/>
        </w:rPr>
        <w:t>Tuesday 22</w:t>
      </w:r>
      <w:r w:rsidR="008F2798" w:rsidRPr="008F2798">
        <w:rPr>
          <w:rFonts w:ascii="Arial Unicode MS" w:eastAsia="Arial Unicode MS" w:hAnsi="Arial Unicode MS" w:cs="Arial Unicode MS"/>
          <w:sz w:val="24"/>
          <w:szCs w:val="24"/>
          <w:vertAlign w:val="superscript"/>
        </w:rPr>
        <w:t>nd</w:t>
      </w:r>
      <w:r w:rsidR="008F2798">
        <w:rPr>
          <w:rFonts w:ascii="Arial Unicode MS" w:eastAsia="Arial Unicode MS" w:hAnsi="Arial Unicode MS" w:cs="Arial Unicode MS"/>
          <w:sz w:val="24"/>
          <w:szCs w:val="24"/>
        </w:rPr>
        <w:t xml:space="preserve"> January 2019</w:t>
      </w:r>
    </w:p>
    <w:p w:rsidR="00436ABA" w:rsidRPr="00436ABA" w:rsidRDefault="00436ABA">
      <w:pPr>
        <w:rPr>
          <w:rFonts w:ascii="Arial Unicode MS" w:eastAsia="Arial Unicode MS" w:hAnsi="Arial Unicode MS" w:cs="Arial Unicode MS"/>
          <w:sz w:val="24"/>
          <w:szCs w:val="24"/>
        </w:rPr>
      </w:pPr>
      <w:r w:rsidRPr="00436ABA">
        <w:rPr>
          <w:rFonts w:ascii="Arial Unicode MS" w:eastAsia="Arial Unicode MS" w:hAnsi="Arial Unicode MS" w:cs="Arial Unicode MS"/>
          <w:b/>
          <w:sz w:val="24"/>
          <w:szCs w:val="24"/>
        </w:rPr>
        <w:t>Time:</w:t>
      </w:r>
      <w:r w:rsidR="008F2798">
        <w:rPr>
          <w:rFonts w:ascii="Arial Unicode MS" w:eastAsia="Arial Unicode MS" w:hAnsi="Arial Unicode MS" w:cs="Arial Unicode MS"/>
          <w:sz w:val="24"/>
          <w:szCs w:val="24"/>
        </w:rPr>
        <w:t xml:space="preserve"> 6.30pm</w:t>
      </w:r>
    </w:p>
    <w:p w:rsidR="008D4EF4" w:rsidRPr="00436ABA" w:rsidRDefault="008D4EF4">
      <w:pPr>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Attendees (PPG team):</w:t>
      </w:r>
      <w:r w:rsidR="00436ABA">
        <w:rPr>
          <w:rFonts w:ascii="Arial Unicode MS" w:eastAsia="Arial Unicode MS" w:hAnsi="Arial Unicode MS" w:cs="Arial Unicode MS"/>
          <w:b/>
          <w:sz w:val="24"/>
          <w:szCs w:val="24"/>
        </w:rPr>
        <w:t xml:space="preserve"> </w:t>
      </w:r>
      <w:r w:rsidR="00436ABA">
        <w:rPr>
          <w:rFonts w:ascii="Arial Unicode MS" w:eastAsia="Arial Unicode MS" w:hAnsi="Arial Unicode MS" w:cs="Arial Unicode MS"/>
          <w:sz w:val="24"/>
          <w:szCs w:val="24"/>
        </w:rPr>
        <w:t>Kate Barry (KB), Sally Slad</w:t>
      </w:r>
      <w:r w:rsidR="00DA5558">
        <w:rPr>
          <w:rFonts w:ascii="Arial Unicode MS" w:eastAsia="Arial Unicode MS" w:hAnsi="Arial Unicode MS" w:cs="Arial Unicode MS"/>
          <w:sz w:val="24"/>
          <w:szCs w:val="24"/>
        </w:rPr>
        <w:t>e</w:t>
      </w:r>
      <w:r w:rsidR="00436ABA">
        <w:rPr>
          <w:rFonts w:ascii="Arial Unicode MS" w:eastAsia="Arial Unicode MS" w:hAnsi="Arial Unicode MS" w:cs="Arial Unicode MS"/>
          <w:sz w:val="24"/>
          <w:szCs w:val="24"/>
        </w:rPr>
        <w:t xml:space="preserve"> (SS), </w:t>
      </w:r>
      <w:proofErr w:type="spellStart"/>
      <w:r w:rsidR="00436ABA">
        <w:rPr>
          <w:rFonts w:ascii="Arial Unicode MS" w:eastAsia="Arial Unicode MS" w:hAnsi="Arial Unicode MS" w:cs="Arial Unicode MS"/>
          <w:sz w:val="24"/>
          <w:szCs w:val="24"/>
        </w:rPr>
        <w:t>Trupti</w:t>
      </w:r>
      <w:proofErr w:type="spellEnd"/>
      <w:r w:rsidR="00436ABA">
        <w:rPr>
          <w:rFonts w:ascii="Arial Unicode MS" w:eastAsia="Arial Unicode MS" w:hAnsi="Arial Unicode MS" w:cs="Arial Unicode MS"/>
          <w:sz w:val="24"/>
          <w:szCs w:val="24"/>
        </w:rPr>
        <w:t xml:space="preserve"> </w:t>
      </w:r>
      <w:proofErr w:type="spellStart"/>
      <w:r w:rsidR="00436ABA">
        <w:rPr>
          <w:rFonts w:ascii="Arial Unicode MS" w:eastAsia="Arial Unicode MS" w:hAnsi="Arial Unicode MS" w:cs="Arial Unicode MS"/>
          <w:sz w:val="24"/>
          <w:szCs w:val="24"/>
        </w:rPr>
        <w:t>Chauhan</w:t>
      </w:r>
      <w:proofErr w:type="spellEnd"/>
      <w:r w:rsidR="00436ABA">
        <w:rPr>
          <w:rFonts w:ascii="Arial Unicode MS" w:eastAsia="Arial Unicode MS" w:hAnsi="Arial Unicode MS" w:cs="Arial Unicode MS"/>
          <w:sz w:val="24"/>
          <w:szCs w:val="24"/>
        </w:rPr>
        <w:t xml:space="preserve"> (TC)</w:t>
      </w:r>
    </w:p>
    <w:p w:rsidR="00416CEE" w:rsidRDefault="008D4EF4" w:rsidP="00416CEE">
      <w:pPr>
        <w:spacing w:after="0"/>
        <w:rPr>
          <w:rFonts w:ascii="Arial Unicode MS" w:eastAsia="Arial Unicode MS" w:hAnsi="Arial Unicode MS" w:cs="Arial Unicode MS"/>
          <w:sz w:val="24"/>
          <w:szCs w:val="24"/>
        </w:rPr>
      </w:pPr>
      <w:r w:rsidRPr="00D60BD2">
        <w:rPr>
          <w:rFonts w:ascii="Arial Unicode MS" w:eastAsia="Arial Unicode MS" w:hAnsi="Arial Unicode MS" w:cs="Arial Unicode MS"/>
          <w:b/>
          <w:sz w:val="24"/>
          <w:szCs w:val="24"/>
        </w:rPr>
        <w:t>Attendees (PPG members):</w:t>
      </w:r>
      <w:r w:rsidR="00436ABA">
        <w:rPr>
          <w:rFonts w:ascii="Arial Unicode MS" w:eastAsia="Arial Unicode MS" w:hAnsi="Arial Unicode MS" w:cs="Arial Unicode MS"/>
          <w:b/>
          <w:sz w:val="24"/>
          <w:szCs w:val="24"/>
        </w:rPr>
        <w:t xml:space="preserve"> </w:t>
      </w:r>
      <w:r w:rsidR="008F2798">
        <w:rPr>
          <w:rFonts w:ascii="Arial Unicode MS" w:eastAsia="Arial Unicode MS" w:hAnsi="Arial Unicode MS" w:cs="Arial Unicode MS"/>
          <w:sz w:val="24"/>
          <w:szCs w:val="24"/>
        </w:rPr>
        <w:t>Marie Wal</w:t>
      </w:r>
      <w:r w:rsidR="006F1FF1">
        <w:rPr>
          <w:rFonts w:ascii="Arial Unicode MS" w:eastAsia="Arial Unicode MS" w:hAnsi="Arial Unicode MS" w:cs="Arial Unicode MS"/>
          <w:sz w:val="24"/>
          <w:szCs w:val="24"/>
        </w:rPr>
        <w:t xml:space="preserve">ker (MW), Jacqueline </w:t>
      </w:r>
      <w:proofErr w:type="spellStart"/>
      <w:r w:rsidR="006F1FF1">
        <w:rPr>
          <w:rFonts w:ascii="Arial Unicode MS" w:eastAsia="Arial Unicode MS" w:hAnsi="Arial Unicode MS" w:cs="Arial Unicode MS"/>
          <w:sz w:val="24"/>
          <w:szCs w:val="24"/>
        </w:rPr>
        <w:t>Hibbert</w:t>
      </w:r>
      <w:proofErr w:type="spellEnd"/>
      <w:r w:rsidR="006F1FF1">
        <w:rPr>
          <w:rFonts w:ascii="Arial Unicode MS" w:eastAsia="Arial Unicode MS" w:hAnsi="Arial Unicode MS" w:cs="Arial Unicode MS"/>
          <w:sz w:val="24"/>
          <w:szCs w:val="24"/>
        </w:rPr>
        <w:t xml:space="preserve"> (JH</w:t>
      </w:r>
      <w:r w:rsidR="008F2798">
        <w:rPr>
          <w:rFonts w:ascii="Arial Unicode MS" w:eastAsia="Arial Unicode MS" w:hAnsi="Arial Unicode MS" w:cs="Arial Unicode MS"/>
          <w:sz w:val="24"/>
          <w:szCs w:val="24"/>
        </w:rPr>
        <w:t xml:space="preserve">), </w:t>
      </w:r>
      <w:proofErr w:type="spellStart"/>
      <w:r w:rsidR="008F2798">
        <w:rPr>
          <w:rFonts w:ascii="Arial Unicode MS" w:eastAsia="Arial Unicode MS" w:hAnsi="Arial Unicode MS" w:cs="Arial Unicode MS"/>
          <w:sz w:val="24"/>
          <w:szCs w:val="24"/>
        </w:rPr>
        <w:t>Chhaya</w:t>
      </w:r>
      <w:proofErr w:type="spellEnd"/>
      <w:r w:rsidR="008F2798">
        <w:rPr>
          <w:rFonts w:ascii="Arial Unicode MS" w:eastAsia="Arial Unicode MS" w:hAnsi="Arial Unicode MS" w:cs="Arial Unicode MS"/>
          <w:sz w:val="24"/>
          <w:szCs w:val="24"/>
        </w:rPr>
        <w:t xml:space="preserve"> </w:t>
      </w:r>
      <w:proofErr w:type="spellStart"/>
      <w:r w:rsidR="008F2798">
        <w:rPr>
          <w:rFonts w:ascii="Arial Unicode MS" w:eastAsia="Arial Unicode MS" w:hAnsi="Arial Unicode MS" w:cs="Arial Unicode MS"/>
          <w:sz w:val="24"/>
          <w:szCs w:val="24"/>
        </w:rPr>
        <w:t>Gurung</w:t>
      </w:r>
      <w:proofErr w:type="spellEnd"/>
      <w:r w:rsidR="008F2798">
        <w:rPr>
          <w:rFonts w:ascii="Arial Unicode MS" w:eastAsia="Arial Unicode MS" w:hAnsi="Arial Unicode MS" w:cs="Arial Unicode MS"/>
          <w:sz w:val="24"/>
          <w:szCs w:val="24"/>
        </w:rPr>
        <w:t xml:space="preserve"> (CG), Lorraine Rankin (LR), </w:t>
      </w:r>
      <w:proofErr w:type="spellStart"/>
      <w:r w:rsidR="008F2798">
        <w:rPr>
          <w:rFonts w:ascii="Arial Unicode MS" w:eastAsia="Arial Unicode MS" w:hAnsi="Arial Unicode MS" w:cs="Arial Unicode MS"/>
          <w:sz w:val="24"/>
          <w:szCs w:val="24"/>
        </w:rPr>
        <w:t>Nazik</w:t>
      </w:r>
      <w:proofErr w:type="spellEnd"/>
      <w:r w:rsidR="008F2798">
        <w:rPr>
          <w:rFonts w:ascii="Arial Unicode MS" w:eastAsia="Arial Unicode MS" w:hAnsi="Arial Unicode MS" w:cs="Arial Unicode MS"/>
          <w:sz w:val="24"/>
          <w:szCs w:val="24"/>
        </w:rPr>
        <w:t xml:space="preserve"> Thaddeus (NT) and Barry Marshall (BM)</w:t>
      </w:r>
    </w:p>
    <w:p w:rsidR="00416CEE" w:rsidRDefault="00416CEE" w:rsidP="00416CEE">
      <w:pPr>
        <w:spacing w:after="0"/>
        <w:rPr>
          <w:rFonts w:ascii="Arial Unicode MS" w:eastAsia="Arial Unicode MS" w:hAnsi="Arial Unicode MS" w:cs="Arial Unicode MS"/>
          <w:sz w:val="24"/>
          <w:szCs w:val="24"/>
        </w:rPr>
      </w:pPr>
    </w:p>
    <w:p w:rsidR="00932C94" w:rsidRDefault="00416CEE" w:rsidP="00932C94">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Introduction to the PPG team</w:t>
      </w:r>
    </w:p>
    <w:p w:rsidR="00416CEE" w:rsidRDefault="00D624F7" w:rsidP="00D624F7">
      <w:pPr>
        <w:pStyle w:val="ListParagraph"/>
        <w:numPr>
          <w:ilvl w:val="0"/>
          <w:numId w:val="13"/>
        </w:numPr>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w:t>
      </w:r>
      <w:r w:rsidR="00416CEE">
        <w:rPr>
          <w:rFonts w:ascii="Arial Unicode MS" w:eastAsia="Arial Unicode MS" w:hAnsi="Arial Unicode MS" w:cs="Arial Unicode MS"/>
          <w:sz w:val="24"/>
          <w:szCs w:val="24"/>
        </w:rPr>
        <w:t xml:space="preserve">team </w:t>
      </w:r>
      <w:r>
        <w:rPr>
          <w:rFonts w:ascii="Arial Unicode MS" w:eastAsia="Arial Unicode MS" w:hAnsi="Arial Unicode MS" w:cs="Arial Unicode MS"/>
          <w:sz w:val="24"/>
          <w:szCs w:val="24"/>
        </w:rPr>
        <w:t xml:space="preserve">were introduced </w:t>
      </w:r>
      <w:r w:rsidR="00416CEE">
        <w:rPr>
          <w:rFonts w:ascii="Arial Unicode MS" w:eastAsia="Arial Unicode MS" w:hAnsi="Arial Unicode MS" w:cs="Arial Unicode MS"/>
          <w:sz w:val="24"/>
          <w:szCs w:val="24"/>
        </w:rPr>
        <w:t xml:space="preserve">and </w:t>
      </w:r>
      <w:r>
        <w:rPr>
          <w:rFonts w:ascii="Arial Unicode MS" w:eastAsia="Arial Unicode MS" w:hAnsi="Arial Unicode MS" w:cs="Arial Unicode MS"/>
          <w:sz w:val="24"/>
          <w:szCs w:val="24"/>
        </w:rPr>
        <w:t>their role explained</w:t>
      </w:r>
      <w:r w:rsidR="00416CEE">
        <w:rPr>
          <w:rFonts w:ascii="Arial Unicode MS" w:eastAsia="Arial Unicode MS" w:hAnsi="Arial Unicode MS" w:cs="Arial Unicode MS"/>
          <w:sz w:val="24"/>
          <w:szCs w:val="24"/>
        </w:rPr>
        <w:t xml:space="preserve"> (</w:t>
      </w:r>
      <w:r w:rsidR="00D00AC0">
        <w:rPr>
          <w:rFonts w:ascii="Arial Unicode MS" w:eastAsia="Arial Unicode MS" w:hAnsi="Arial Unicode MS" w:cs="Arial Unicode MS"/>
          <w:sz w:val="24"/>
          <w:szCs w:val="24"/>
        </w:rPr>
        <w:t xml:space="preserve">the PPG </w:t>
      </w:r>
      <w:r w:rsidR="00416CEE">
        <w:rPr>
          <w:rFonts w:ascii="Arial Unicode MS" w:eastAsia="Arial Unicode MS" w:hAnsi="Arial Unicode MS" w:cs="Arial Unicode MS"/>
          <w:sz w:val="24"/>
          <w:szCs w:val="24"/>
        </w:rPr>
        <w:t xml:space="preserve">is </w:t>
      </w:r>
      <w:r w:rsidR="00D00AC0">
        <w:rPr>
          <w:rFonts w:ascii="Arial Unicode MS" w:eastAsia="Arial Unicode MS" w:hAnsi="Arial Unicode MS" w:cs="Arial Unicode MS"/>
          <w:sz w:val="24"/>
          <w:szCs w:val="24"/>
        </w:rPr>
        <w:t>a patient-led</w:t>
      </w:r>
      <w:r w:rsidR="00416CEE">
        <w:rPr>
          <w:rFonts w:ascii="Arial Unicode MS" w:eastAsia="Arial Unicode MS" w:hAnsi="Arial Unicode MS" w:cs="Arial Unicode MS"/>
          <w:sz w:val="24"/>
          <w:szCs w:val="24"/>
        </w:rPr>
        <w:t xml:space="preserve"> forum</w:t>
      </w:r>
      <w:r w:rsidR="00D00AC0">
        <w:rPr>
          <w:rFonts w:ascii="Arial Unicode MS" w:eastAsia="Arial Unicode MS" w:hAnsi="Arial Unicode MS" w:cs="Arial Unicode MS"/>
          <w:sz w:val="24"/>
          <w:szCs w:val="24"/>
        </w:rPr>
        <w:t xml:space="preserve"> in which our </w:t>
      </w:r>
      <w:r w:rsidR="00416CEE">
        <w:rPr>
          <w:rFonts w:ascii="Arial Unicode MS" w:eastAsia="Arial Unicode MS" w:hAnsi="Arial Unicode MS" w:cs="Arial Unicode MS"/>
          <w:sz w:val="24"/>
          <w:szCs w:val="24"/>
        </w:rPr>
        <w:t>patients can have their say on ways to improve the service. The PPG works in partnership with the Practice to discuss any changes or ideas that could improve the service or premises)</w:t>
      </w:r>
    </w:p>
    <w:p w:rsidR="00D624F7" w:rsidRDefault="00D624F7" w:rsidP="00D624F7">
      <w:pPr>
        <w:pStyle w:val="ListParagraph"/>
        <w:spacing w:after="0"/>
        <w:ind w:left="1146"/>
        <w:rPr>
          <w:rFonts w:ascii="Arial Unicode MS" w:eastAsia="Arial Unicode MS" w:hAnsi="Arial Unicode MS" w:cs="Arial Unicode MS"/>
          <w:sz w:val="24"/>
          <w:szCs w:val="24"/>
        </w:rPr>
      </w:pPr>
    </w:p>
    <w:p w:rsidR="00416CEE" w:rsidRDefault="00416CEE" w:rsidP="00932C94">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What has the PPG achieved so far?</w:t>
      </w:r>
    </w:p>
    <w:p w:rsidR="00416CEE" w:rsidRDefault="00416CEE"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slideshow presentation in the waiting room has been updated. The amount of content has reduced, the items on screen are much clearer and more refined</w:t>
      </w:r>
    </w:p>
    <w:p w:rsidR="00416CEE" w:rsidRDefault="00416CEE"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front garden of the Practice has recently been tidied and will be maintained</w:t>
      </w:r>
    </w:p>
    <w:p w:rsidR="00416CEE" w:rsidRDefault="00D624F7"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Contributed to the production of a new Practice website</w:t>
      </w:r>
    </w:p>
    <w:p w:rsidR="00416CEE" w:rsidRDefault="00D624F7"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H</w:t>
      </w:r>
      <w:r w:rsidR="00416CEE">
        <w:rPr>
          <w:rFonts w:ascii="Arial Unicode MS" w:eastAsia="Arial Unicode MS" w:hAnsi="Arial Unicode MS" w:cs="Arial Unicode MS"/>
          <w:sz w:val="24"/>
          <w:szCs w:val="24"/>
        </w:rPr>
        <w:t>ave been discussing the idea of the Practice having a brand, similar to other GPs in the area. The Practice now has a new logo which can be seen on its website, Twitter and Facebook pages.</w:t>
      </w:r>
    </w:p>
    <w:p w:rsidR="006F1FF1" w:rsidRDefault="006F1FF1" w:rsidP="00416CEE">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PPG produce a quarterly newsletter</w:t>
      </w:r>
    </w:p>
    <w:p w:rsidR="00D624F7" w:rsidRDefault="00D624F7" w:rsidP="00D624F7">
      <w:pPr>
        <w:pStyle w:val="ListParagraph"/>
        <w:numPr>
          <w:ilvl w:val="0"/>
          <w:numId w:val="13"/>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PPG is currently working on the Practice leaflets to ensure the layout and content is consistent. </w:t>
      </w:r>
    </w:p>
    <w:p w:rsidR="00D624F7" w:rsidRDefault="00D624F7" w:rsidP="00D624F7">
      <w:pPr>
        <w:pStyle w:val="ListParagraph"/>
        <w:ind w:left="1146"/>
        <w:rPr>
          <w:rFonts w:ascii="Arial Unicode MS" w:eastAsia="Arial Unicode MS" w:hAnsi="Arial Unicode MS" w:cs="Arial Unicode MS"/>
          <w:sz w:val="24"/>
          <w:szCs w:val="24"/>
        </w:rPr>
      </w:pPr>
    </w:p>
    <w:p w:rsidR="006F1FF1" w:rsidRDefault="006F1FF1" w:rsidP="00416CEE">
      <w:pPr>
        <w:pStyle w:val="ListParagraph"/>
        <w:ind w:left="1146"/>
        <w:rPr>
          <w:rFonts w:ascii="Arial Unicode MS" w:eastAsia="Arial Unicode MS" w:hAnsi="Arial Unicode MS" w:cs="Arial Unicode MS"/>
          <w:sz w:val="24"/>
          <w:szCs w:val="24"/>
        </w:rPr>
      </w:pPr>
    </w:p>
    <w:p w:rsidR="00D624F7" w:rsidRDefault="00D624F7" w:rsidP="00416CEE">
      <w:pPr>
        <w:pStyle w:val="ListParagraph"/>
        <w:ind w:left="1146"/>
        <w:rPr>
          <w:rFonts w:ascii="Arial Unicode MS" w:eastAsia="Arial Unicode MS" w:hAnsi="Arial Unicode MS" w:cs="Arial Unicode MS"/>
          <w:sz w:val="24"/>
          <w:szCs w:val="24"/>
        </w:rPr>
      </w:pPr>
    </w:p>
    <w:p w:rsidR="00D624F7" w:rsidRDefault="00D624F7" w:rsidP="00416CEE">
      <w:pPr>
        <w:pStyle w:val="ListParagraph"/>
        <w:ind w:left="1146"/>
        <w:rPr>
          <w:rFonts w:ascii="Arial Unicode MS" w:eastAsia="Arial Unicode MS" w:hAnsi="Arial Unicode MS" w:cs="Arial Unicode MS"/>
          <w:sz w:val="24"/>
          <w:szCs w:val="24"/>
        </w:rPr>
      </w:pPr>
    </w:p>
    <w:p w:rsidR="00D624F7" w:rsidRPr="00416CEE" w:rsidRDefault="00D624F7" w:rsidP="00416CEE">
      <w:pPr>
        <w:pStyle w:val="ListParagraph"/>
        <w:ind w:left="1146"/>
        <w:rPr>
          <w:rFonts w:ascii="Arial Unicode MS" w:eastAsia="Arial Unicode MS" w:hAnsi="Arial Unicode MS" w:cs="Arial Unicode MS"/>
          <w:sz w:val="24"/>
          <w:szCs w:val="24"/>
        </w:rPr>
      </w:pPr>
    </w:p>
    <w:p w:rsidR="00416CEE" w:rsidRDefault="00416CEE" w:rsidP="00932C94">
      <w:pPr>
        <w:pStyle w:val="ListParagraph"/>
        <w:numPr>
          <w:ilvl w:val="0"/>
          <w:numId w:val="1"/>
        </w:numPr>
        <w:ind w:left="426" w:hanging="426"/>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Appointment availability</w:t>
      </w:r>
      <w:r w:rsidR="006F1FF1">
        <w:rPr>
          <w:rFonts w:ascii="Arial Unicode MS" w:eastAsia="Arial Unicode MS" w:hAnsi="Arial Unicode MS" w:cs="Arial Unicode MS"/>
          <w:sz w:val="24"/>
          <w:szCs w:val="24"/>
        </w:rPr>
        <w:t xml:space="preserve"> </w:t>
      </w:r>
    </w:p>
    <w:p w:rsidR="00416CEE" w:rsidRDefault="00D624F7" w:rsidP="00416CEE">
      <w:pPr>
        <w:pStyle w:val="ListParagraph"/>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Members were informed that the</w:t>
      </w:r>
      <w:r w:rsidR="00416CEE">
        <w:rPr>
          <w:rFonts w:ascii="Arial Unicode MS" w:eastAsia="Arial Unicode MS" w:hAnsi="Arial Unicode MS" w:cs="Arial Unicode MS"/>
          <w:sz w:val="24"/>
          <w:szCs w:val="24"/>
        </w:rPr>
        <w:t xml:space="preserve"> NHS is encouraging patients to self-care and buy medication over the counter (an example is for head lice – this can be treated at home or with medication bought over the counter) </w:t>
      </w:r>
    </w:p>
    <w:p w:rsidR="006F1FF1" w:rsidRDefault="006F1FF1" w:rsidP="00416CEE">
      <w:pPr>
        <w:pStyle w:val="ListParagraph"/>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members were informed that there is no limit to the number of patients which can register with a Practice</w:t>
      </w:r>
    </w:p>
    <w:p w:rsidR="006F1FF1" w:rsidRDefault="00D624F7" w:rsidP="00416CEE">
      <w:pPr>
        <w:pStyle w:val="ListParagraph"/>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w:t>
      </w:r>
      <w:r w:rsidR="006F1FF1">
        <w:rPr>
          <w:rFonts w:ascii="Arial Unicode MS" w:eastAsia="Arial Unicode MS" w:hAnsi="Arial Unicode MS" w:cs="Arial Unicode MS"/>
          <w:sz w:val="24"/>
          <w:szCs w:val="24"/>
        </w:rPr>
        <w:t>ssues with the appointment systems are rife amongst all Practices and some appointments are inappropriately booked.</w:t>
      </w:r>
    </w:p>
    <w:p w:rsidR="006F1FF1" w:rsidRPr="006F1FF1" w:rsidRDefault="00D624F7" w:rsidP="006F1FF1">
      <w:pPr>
        <w:pStyle w:val="ListParagraph"/>
        <w:numPr>
          <w:ilvl w:val="0"/>
          <w:numId w:val="14"/>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attendees were informed that there</w:t>
      </w:r>
      <w:r w:rsidR="006F1FF1">
        <w:rPr>
          <w:rFonts w:ascii="Arial Unicode MS" w:eastAsia="Arial Unicode MS" w:hAnsi="Arial Unicode MS" w:cs="Arial Unicode MS"/>
          <w:sz w:val="24"/>
          <w:szCs w:val="24"/>
        </w:rPr>
        <w:t xml:space="preserve"> are other members of the Practice team, such as the Nurses who are often underutilised. </w:t>
      </w:r>
    </w:p>
    <w:p w:rsidR="006F1FF1" w:rsidRDefault="006F1FF1" w:rsidP="006F1FF1">
      <w:pPr>
        <w:pStyle w:val="ListParagraph"/>
        <w:ind w:left="1146"/>
        <w:rPr>
          <w:rFonts w:ascii="Arial Unicode MS" w:eastAsia="Arial Unicode MS" w:hAnsi="Arial Unicode MS" w:cs="Arial Unicode MS"/>
          <w:sz w:val="24"/>
          <w:szCs w:val="24"/>
        </w:rPr>
      </w:pPr>
    </w:p>
    <w:p w:rsidR="006F1FF1" w:rsidRDefault="006F1FF1" w:rsidP="006F1FF1">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Cancelling appointments</w:t>
      </w:r>
    </w:p>
    <w:p w:rsidR="006F1FF1" w:rsidRDefault="00D624F7" w:rsidP="006F1FF1">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Although</w:t>
      </w:r>
      <w:r w:rsidR="006F1FF1">
        <w:rPr>
          <w:rFonts w:ascii="Arial Unicode MS" w:eastAsia="Arial Unicode MS" w:hAnsi="Arial Unicode MS" w:cs="Arial Unicode MS"/>
          <w:sz w:val="24"/>
          <w:szCs w:val="24"/>
        </w:rPr>
        <w:t xml:space="preserve"> the slides in the waiting room have previously stated the number of missed appointments</w:t>
      </w:r>
      <w:r>
        <w:rPr>
          <w:rFonts w:ascii="Arial Unicode MS" w:eastAsia="Arial Unicode MS" w:hAnsi="Arial Unicode MS" w:cs="Arial Unicode MS"/>
          <w:sz w:val="24"/>
          <w:szCs w:val="24"/>
        </w:rPr>
        <w:t>, some members felt that this was not fair a</w:t>
      </w:r>
      <w:r w:rsidR="006F1FF1">
        <w:rPr>
          <w:rFonts w:ascii="Arial Unicode MS" w:eastAsia="Arial Unicode MS" w:hAnsi="Arial Unicode MS" w:cs="Arial Unicode MS"/>
          <w:sz w:val="24"/>
          <w:szCs w:val="24"/>
        </w:rPr>
        <w:t>s patients have difficulties cancelling their appointments and often end up being on hold on the phones for a long time</w:t>
      </w:r>
    </w:p>
    <w:p w:rsidR="006F1FF1" w:rsidRDefault="00D624F7" w:rsidP="006F1FF1">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Members were advised on how to cancel their appointments (</w:t>
      </w:r>
      <w:r w:rsidR="006F1FF1">
        <w:rPr>
          <w:rFonts w:ascii="Arial Unicode MS" w:eastAsia="Arial Unicode MS" w:hAnsi="Arial Unicode MS" w:cs="Arial Unicode MS"/>
          <w:sz w:val="24"/>
          <w:szCs w:val="24"/>
        </w:rPr>
        <w:t>via Patient Access, calling the Practice or replying to the text message reminder</w:t>
      </w:r>
      <w:r>
        <w:rPr>
          <w:rFonts w:ascii="Arial Unicode MS" w:eastAsia="Arial Unicode MS" w:hAnsi="Arial Unicode MS" w:cs="Arial Unicode MS"/>
          <w:sz w:val="24"/>
          <w:szCs w:val="24"/>
        </w:rPr>
        <w:t>)</w:t>
      </w:r>
    </w:p>
    <w:p w:rsidR="006F1FF1" w:rsidRDefault="00D624F7" w:rsidP="006F1FF1">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member queried</w:t>
      </w:r>
      <w:r w:rsidR="006F1FF1">
        <w:rPr>
          <w:rFonts w:ascii="Arial Unicode MS" w:eastAsia="Arial Unicode MS" w:hAnsi="Arial Unicode MS" w:cs="Arial Unicode MS"/>
          <w:sz w:val="24"/>
          <w:szCs w:val="24"/>
        </w:rPr>
        <w:t xml:space="preserve"> whether it would be possible to set up another telephone line or use one that is already in place for cancellations. If not, whether it would be possible to set up an answering machine for appointment cancellations. There are patients without mobiles or access to the internet.</w:t>
      </w:r>
    </w:p>
    <w:p w:rsidR="006F1FF1" w:rsidRDefault="00D624F7" w:rsidP="006F1FF1">
      <w:pPr>
        <w:pStyle w:val="ListParagraph"/>
        <w:numPr>
          <w:ilvl w:val="0"/>
          <w:numId w:val="16"/>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 will</w:t>
      </w:r>
      <w:r w:rsidR="006F1FF1">
        <w:rPr>
          <w:rFonts w:ascii="Arial Unicode MS" w:eastAsia="Arial Unicode MS" w:hAnsi="Arial Unicode MS" w:cs="Arial Unicode MS"/>
          <w:sz w:val="24"/>
          <w:szCs w:val="24"/>
        </w:rPr>
        <w:t xml:space="preserve"> put forward the suggestion of an answering machine service for the appointments</w:t>
      </w:r>
    </w:p>
    <w:p w:rsidR="006F1FF1" w:rsidRDefault="006F1FF1" w:rsidP="006F1FF1">
      <w:pPr>
        <w:pStyle w:val="ListParagraph"/>
        <w:ind w:left="1440"/>
        <w:rPr>
          <w:rFonts w:ascii="Arial Unicode MS" w:eastAsia="Arial Unicode MS" w:hAnsi="Arial Unicode MS" w:cs="Arial Unicode MS"/>
          <w:sz w:val="24"/>
          <w:szCs w:val="24"/>
        </w:rPr>
      </w:pPr>
    </w:p>
    <w:p w:rsidR="00B26923" w:rsidRDefault="00B26923" w:rsidP="006F1FF1">
      <w:pPr>
        <w:pStyle w:val="ListParagraph"/>
        <w:ind w:left="1440"/>
        <w:rPr>
          <w:rFonts w:ascii="Arial Unicode MS" w:eastAsia="Arial Unicode MS" w:hAnsi="Arial Unicode MS" w:cs="Arial Unicode MS"/>
          <w:sz w:val="24"/>
          <w:szCs w:val="24"/>
        </w:rPr>
      </w:pPr>
    </w:p>
    <w:p w:rsidR="00B26923" w:rsidRDefault="00B26923" w:rsidP="006F1FF1">
      <w:pPr>
        <w:pStyle w:val="ListParagraph"/>
        <w:ind w:left="1440"/>
        <w:rPr>
          <w:rFonts w:ascii="Arial Unicode MS" w:eastAsia="Arial Unicode MS" w:hAnsi="Arial Unicode MS" w:cs="Arial Unicode MS"/>
          <w:sz w:val="24"/>
          <w:szCs w:val="24"/>
        </w:rPr>
      </w:pPr>
    </w:p>
    <w:p w:rsidR="00B26923" w:rsidRPr="006F1FF1" w:rsidRDefault="00B26923" w:rsidP="006F1FF1">
      <w:pPr>
        <w:pStyle w:val="ListParagraph"/>
        <w:ind w:left="1440"/>
        <w:rPr>
          <w:rFonts w:ascii="Arial Unicode MS" w:eastAsia="Arial Unicode MS" w:hAnsi="Arial Unicode MS" w:cs="Arial Unicode MS"/>
          <w:sz w:val="24"/>
          <w:szCs w:val="24"/>
        </w:rPr>
      </w:pPr>
    </w:p>
    <w:p w:rsidR="006F1FF1" w:rsidRDefault="006F1FF1" w:rsidP="006F1FF1">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Recorded telephone message </w:t>
      </w:r>
    </w:p>
    <w:p w:rsidR="006F1FF1" w:rsidRDefault="00D624F7" w:rsidP="006F1FF1">
      <w:pPr>
        <w:pStyle w:val="ListParagraph"/>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member</w:t>
      </w:r>
      <w:r w:rsidR="006F1FF1">
        <w:rPr>
          <w:rFonts w:ascii="Arial Unicode MS" w:eastAsia="Arial Unicode MS" w:hAnsi="Arial Unicode MS" w:cs="Arial Unicode MS"/>
          <w:sz w:val="24"/>
          <w:szCs w:val="24"/>
        </w:rPr>
        <w:t xml:space="preserve"> queried whether the volume of the pre-recorded telephone message could be increased</w:t>
      </w:r>
    </w:p>
    <w:p w:rsidR="006F1FF1" w:rsidRDefault="00D624F7" w:rsidP="006F1FF1">
      <w:pPr>
        <w:pStyle w:val="ListParagraph"/>
        <w:numPr>
          <w:ilvl w:val="0"/>
          <w:numId w:val="17"/>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w:t>
      </w:r>
      <w:r w:rsidR="006F1FF1">
        <w:rPr>
          <w:rFonts w:ascii="Arial Unicode MS" w:eastAsia="Arial Unicode MS" w:hAnsi="Arial Unicode MS" w:cs="Arial Unicode MS"/>
          <w:sz w:val="24"/>
          <w:szCs w:val="24"/>
        </w:rPr>
        <w:t xml:space="preserve"> will put forward the suggestion to the Practice</w:t>
      </w:r>
    </w:p>
    <w:p w:rsidR="006F1FF1" w:rsidRPr="006F1FF1" w:rsidRDefault="006F1FF1" w:rsidP="006F1FF1">
      <w:pPr>
        <w:pStyle w:val="ListParagraph"/>
        <w:ind w:left="1440"/>
        <w:rPr>
          <w:rFonts w:ascii="Arial Unicode MS" w:eastAsia="Arial Unicode MS" w:hAnsi="Arial Unicode MS" w:cs="Arial Unicode MS"/>
          <w:sz w:val="24"/>
          <w:szCs w:val="24"/>
        </w:rPr>
      </w:pPr>
    </w:p>
    <w:p w:rsidR="006F1FF1" w:rsidRDefault="006F1FF1" w:rsidP="006F1FF1">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Merger</w:t>
      </w:r>
    </w:p>
    <w:p w:rsidR="006F1FF1" w:rsidRDefault="00D624F7" w:rsidP="006F1FF1">
      <w:pPr>
        <w:pStyle w:val="ListParagraph"/>
        <w:numPr>
          <w:ilvl w:val="0"/>
          <w:numId w:val="1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 member</w:t>
      </w:r>
      <w:r w:rsidR="006F1FF1">
        <w:rPr>
          <w:rFonts w:ascii="Arial Unicode MS" w:eastAsia="Arial Unicode MS" w:hAnsi="Arial Unicode MS" w:cs="Arial Unicode MS"/>
          <w:sz w:val="24"/>
          <w:szCs w:val="24"/>
        </w:rPr>
        <w:t xml:space="preserve"> asked whether there are any plans to merge as there previously were rumours about RMC and Shaftsbury merging into one</w:t>
      </w:r>
    </w:p>
    <w:p w:rsidR="006F1FF1" w:rsidRDefault="00D624F7" w:rsidP="006F1FF1">
      <w:pPr>
        <w:pStyle w:val="ListParagraph"/>
        <w:numPr>
          <w:ilvl w:val="0"/>
          <w:numId w:val="18"/>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 advised that</w:t>
      </w:r>
      <w:r w:rsidR="006F1FF1">
        <w:rPr>
          <w:rFonts w:ascii="Arial Unicode MS" w:eastAsia="Arial Unicode MS" w:hAnsi="Arial Unicode MS" w:cs="Arial Unicode MS"/>
          <w:sz w:val="24"/>
          <w:szCs w:val="24"/>
        </w:rPr>
        <w:t xml:space="preserve"> the RMC/ Shaftsbury merger will not be happening. There are other changes in the pipelines and will be discussed once there is more information </w:t>
      </w:r>
    </w:p>
    <w:p w:rsidR="006F1FF1" w:rsidRPr="006F1FF1" w:rsidRDefault="006F1FF1" w:rsidP="006F1FF1">
      <w:pPr>
        <w:pStyle w:val="ListParagraph"/>
        <w:ind w:left="1440"/>
        <w:rPr>
          <w:rFonts w:ascii="Arial Unicode MS" w:eastAsia="Arial Unicode MS" w:hAnsi="Arial Unicode MS" w:cs="Arial Unicode MS"/>
          <w:sz w:val="24"/>
          <w:szCs w:val="24"/>
        </w:rPr>
      </w:pPr>
    </w:p>
    <w:p w:rsidR="006F1FF1" w:rsidRDefault="0079264D" w:rsidP="006F1FF1">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Attached clinics at RMC</w:t>
      </w:r>
    </w:p>
    <w:p w:rsidR="0079264D" w:rsidRDefault="00D624F7" w:rsidP="0079264D">
      <w:pPr>
        <w:pStyle w:val="ListParagraph"/>
        <w:numPr>
          <w:ilvl w:val="0"/>
          <w:numId w:val="2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 informed the attendees that the</w:t>
      </w:r>
      <w:r w:rsidR="0079264D" w:rsidRPr="0079264D">
        <w:rPr>
          <w:rFonts w:ascii="Arial Unicode MS" w:eastAsia="Arial Unicode MS" w:hAnsi="Arial Unicode MS" w:cs="Arial Unicode MS"/>
          <w:sz w:val="24"/>
          <w:szCs w:val="24"/>
        </w:rPr>
        <w:t xml:space="preserve"> surgery is expanding on the services available to</w:t>
      </w:r>
      <w:r w:rsidR="0079264D">
        <w:rPr>
          <w:rFonts w:ascii="Arial Unicode MS" w:eastAsia="Arial Unicode MS" w:hAnsi="Arial Unicode MS" w:cs="Arial Unicode MS"/>
          <w:sz w:val="24"/>
          <w:szCs w:val="24"/>
        </w:rPr>
        <w:t xml:space="preserve"> its patients and those in the local area. We </w:t>
      </w:r>
      <w:r>
        <w:rPr>
          <w:rFonts w:ascii="Arial Unicode MS" w:eastAsia="Arial Unicode MS" w:hAnsi="Arial Unicode MS" w:cs="Arial Unicode MS"/>
          <w:sz w:val="24"/>
          <w:szCs w:val="24"/>
        </w:rPr>
        <w:t xml:space="preserve">now </w:t>
      </w:r>
      <w:r w:rsidR="0079264D">
        <w:rPr>
          <w:rFonts w:ascii="Arial Unicode MS" w:eastAsia="Arial Unicode MS" w:hAnsi="Arial Unicode MS" w:cs="Arial Unicode MS"/>
          <w:sz w:val="24"/>
          <w:szCs w:val="24"/>
        </w:rPr>
        <w:t>have access to eye clinics, diabetic specialists and counselling services</w:t>
      </w:r>
    </w:p>
    <w:p w:rsidR="00D624F7" w:rsidRDefault="00D624F7" w:rsidP="00D624F7">
      <w:pPr>
        <w:pStyle w:val="ListParagraph"/>
        <w:ind w:left="1080"/>
        <w:rPr>
          <w:rFonts w:ascii="Arial Unicode MS" w:eastAsia="Arial Unicode MS" w:hAnsi="Arial Unicode MS" w:cs="Arial Unicode MS"/>
          <w:sz w:val="24"/>
          <w:szCs w:val="24"/>
        </w:rPr>
      </w:pPr>
    </w:p>
    <w:p w:rsidR="00D624F7" w:rsidRDefault="00D624F7" w:rsidP="00D624F7">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Feedback from the patients that are present:</w:t>
      </w:r>
    </w:p>
    <w:p w:rsidR="00D624F7" w:rsidRDefault="00D624F7" w:rsidP="00D624F7">
      <w:pPr>
        <w:pStyle w:val="ListParagraph"/>
        <w:numPr>
          <w:ilvl w:val="0"/>
          <w:numId w:val="2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member commented that despite being a patient here for many years, she often finds that she has to explain what is wrong with her in every consultation </w:t>
      </w:r>
    </w:p>
    <w:p w:rsidR="00D624F7" w:rsidRDefault="00D624F7" w:rsidP="00D624F7">
      <w:pPr>
        <w:pStyle w:val="ListParagraph"/>
        <w:numPr>
          <w:ilvl w:val="0"/>
          <w:numId w:val="2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same member felt that there are changes to the service which are not communicated, such as the process for requesting prescriptions. Some pharmacies do not request for the patients. </w:t>
      </w:r>
    </w:p>
    <w:p w:rsidR="00D624F7" w:rsidRDefault="00D624F7" w:rsidP="00D624F7">
      <w:pPr>
        <w:pStyle w:val="ListParagraph"/>
        <w:numPr>
          <w:ilvl w:val="0"/>
          <w:numId w:val="20"/>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 advised that the process for prescriptions changed in December 2017 and was an instruction from the NHS. Pharmacies should not be requesting on behalf of patients and the Practice cannot accept requests over the phone. The process is to request in person at the Practice, online, by fax or email.</w:t>
      </w:r>
    </w:p>
    <w:p w:rsidR="00D624F7" w:rsidRPr="00D624F7" w:rsidRDefault="00D624F7" w:rsidP="00D624F7">
      <w:pPr>
        <w:pStyle w:val="ListParagraph"/>
        <w:ind w:left="1080"/>
        <w:rPr>
          <w:rFonts w:ascii="Arial Unicode MS" w:eastAsia="Arial Unicode MS" w:hAnsi="Arial Unicode MS" w:cs="Arial Unicode MS"/>
          <w:sz w:val="24"/>
          <w:szCs w:val="24"/>
        </w:rPr>
      </w:pPr>
    </w:p>
    <w:p w:rsidR="00D624F7" w:rsidRDefault="00D624F7" w:rsidP="00D624F7">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‘Commuter Clinic’</w:t>
      </w:r>
    </w:p>
    <w:p w:rsidR="00D624F7" w:rsidRDefault="00D624F7" w:rsidP="00D624F7">
      <w:pPr>
        <w:pStyle w:val="ListParagraph"/>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 member stated that she once arrived at 8am and the Practice was </w:t>
      </w:r>
      <w:r w:rsidR="00B26923">
        <w:rPr>
          <w:rFonts w:ascii="Arial Unicode MS" w:eastAsia="Arial Unicode MS" w:hAnsi="Arial Unicode MS" w:cs="Arial Unicode MS"/>
          <w:sz w:val="24"/>
          <w:szCs w:val="24"/>
        </w:rPr>
        <w:t>already open. She felt that the early opening hours</w:t>
      </w:r>
      <w:r>
        <w:rPr>
          <w:rFonts w:ascii="Arial Unicode MS" w:eastAsia="Arial Unicode MS" w:hAnsi="Arial Unicode MS" w:cs="Arial Unicode MS"/>
          <w:sz w:val="24"/>
          <w:szCs w:val="24"/>
        </w:rPr>
        <w:t xml:space="preserve"> had not been communicated clearly </w:t>
      </w:r>
    </w:p>
    <w:p w:rsidR="00D624F7" w:rsidRDefault="00D624F7" w:rsidP="00D624F7">
      <w:pPr>
        <w:pStyle w:val="ListParagraph"/>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PPG team advised that there is a commuter clinic in place from 7.30am – 8am. The purpose of this is to allow those that are working to have access to appointments. The commuter clinic is advertised on the website, leaflets, PPG newsletter and on the right hand side of prescriptions. </w:t>
      </w:r>
    </w:p>
    <w:p w:rsidR="00D624F7" w:rsidRDefault="00D624F7" w:rsidP="00D624F7">
      <w:pPr>
        <w:pStyle w:val="ListParagraph"/>
        <w:numPr>
          <w:ilvl w:val="0"/>
          <w:numId w:val="2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PPG team will </w:t>
      </w:r>
      <w:r>
        <w:rPr>
          <w:rFonts w:ascii="Arial Unicode MS" w:eastAsia="Arial Unicode MS" w:hAnsi="Arial Unicode MS" w:cs="Arial Unicode MS"/>
          <w:sz w:val="24"/>
          <w:szCs w:val="24"/>
        </w:rPr>
        <w:t>discuss whether this can be advertised anywhere else</w:t>
      </w:r>
    </w:p>
    <w:p w:rsidR="00D624F7" w:rsidRDefault="00D624F7" w:rsidP="00D624F7">
      <w:pPr>
        <w:pStyle w:val="ListParagraph"/>
        <w:ind w:left="1440"/>
        <w:rPr>
          <w:rFonts w:ascii="Arial Unicode MS" w:eastAsia="Arial Unicode MS" w:hAnsi="Arial Unicode MS" w:cs="Arial Unicode MS"/>
          <w:sz w:val="24"/>
          <w:szCs w:val="24"/>
        </w:rPr>
      </w:pPr>
    </w:p>
    <w:p w:rsidR="00D624F7" w:rsidRDefault="00D624F7" w:rsidP="00D624F7">
      <w:pPr>
        <w:pStyle w:val="ListParagraph"/>
        <w:numPr>
          <w:ilvl w:val="0"/>
          <w:numId w:val="1"/>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Advertising the Patient Participation Group</w:t>
      </w:r>
    </w:p>
    <w:p w:rsidR="00D624F7" w:rsidRDefault="00D624F7" w:rsidP="00D624F7">
      <w:pPr>
        <w:pStyle w:val="ListParagraph"/>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The majority of attendees felt that they were not informed of the existence or role of the PPG. </w:t>
      </w:r>
    </w:p>
    <w:p w:rsidR="00D624F7" w:rsidRDefault="00D624F7" w:rsidP="00D624F7">
      <w:pPr>
        <w:pStyle w:val="ListParagraph"/>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This was the first meeting which has been advertised on Facebook and via text</w:t>
      </w:r>
    </w:p>
    <w:p w:rsidR="00D624F7" w:rsidRPr="00D624F7" w:rsidRDefault="00D624F7" w:rsidP="00D624F7">
      <w:pPr>
        <w:pStyle w:val="ListParagraph"/>
        <w:numPr>
          <w:ilvl w:val="0"/>
          <w:numId w:val="22"/>
        </w:numP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PPG team will discuss ways to increase awareness and participation</w:t>
      </w:r>
      <w:bookmarkStart w:id="0" w:name="_GoBack"/>
      <w:bookmarkEnd w:id="0"/>
    </w:p>
    <w:p w:rsidR="00D624F7" w:rsidRDefault="00D624F7" w:rsidP="006F1FF1">
      <w:pPr>
        <w:rPr>
          <w:rFonts w:ascii="Arial Unicode MS" w:eastAsia="Arial Unicode MS" w:hAnsi="Arial Unicode MS" w:cs="Arial Unicode MS"/>
          <w:sz w:val="24"/>
          <w:szCs w:val="24"/>
        </w:rPr>
      </w:pPr>
      <w:r w:rsidRPr="00D624F7">
        <w:rPr>
          <w:rFonts w:ascii="Arial Unicode MS" w:eastAsia="Arial Unicode MS" w:hAnsi="Arial Unicode MS" w:cs="Arial Unicode MS"/>
          <w:noProof/>
          <w:sz w:val="24"/>
          <w:szCs w:val="24"/>
          <w:lang w:eastAsia="en-GB"/>
        </w:rPr>
        <mc:AlternateContent>
          <mc:Choice Requires="wps">
            <w:drawing>
              <wp:anchor distT="0" distB="0" distL="114300" distR="114300" simplePos="0" relativeHeight="251659264" behindDoc="0" locked="0" layoutInCell="1" allowOverlap="1" wp14:anchorId="3FD21AB8" wp14:editId="7A57EDBD">
                <wp:simplePos x="0" y="0"/>
                <wp:positionH relativeFrom="column">
                  <wp:posOffset>374015</wp:posOffset>
                </wp:positionH>
                <wp:positionV relativeFrom="paragraph">
                  <wp:posOffset>370840</wp:posOffset>
                </wp:positionV>
                <wp:extent cx="5749290" cy="227457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290" cy="2274570"/>
                        </a:xfrm>
                        <a:prstGeom prst="rect">
                          <a:avLst/>
                        </a:prstGeom>
                        <a:solidFill>
                          <a:srgbClr val="FFFFFF"/>
                        </a:solidFill>
                        <a:ln w="9525">
                          <a:solidFill>
                            <a:srgbClr val="000000"/>
                          </a:solidFill>
                          <a:miter lim="800000"/>
                          <a:headEnd/>
                          <a:tailEnd/>
                        </a:ln>
                      </wps:spPr>
                      <wps:txbx>
                        <w:txbxContent>
                          <w:p w:rsidR="00D624F7" w:rsidRPr="00D624F7" w:rsidRDefault="00D624F7" w:rsidP="00D624F7">
                            <w:pPr>
                              <w:jc w:val="center"/>
                              <w:rPr>
                                <w:rFonts w:ascii="Arial Unicode MS" w:eastAsia="Arial Unicode MS" w:hAnsi="Arial Unicode MS" w:cs="Arial Unicode MS"/>
                                <w:sz w:val="24"/>
                                <w:szCs w:val="24"/>
                              </w:rPr>
                            </w:pPr>
                            <w:r w:rsidRPr="00D624F7">
                              <w:rPr>
                                <w:rFonts w:ascii="Arial Unicode MS" w:eastAsia="Arial Unicode MS" w:hAnsi="Arial Unicode MS" w:cs="Arial Unicode MS"/>
                                <w:sz w:val="24"/>
                                <w:szCs w:val="24"/>
                              </w:rPr>
                              <w:t xml:space="preserve">Any comments/ newsletter ideas/ feedback, </w:t>
                            </w:r>
                            <w:proofErr w:type="spellStart"/>
                            <w:r w:rsidRPr="00D624F7">
                              <w:rPr>
                                <w:rFonts w:ascii="Arial Unicode MS" w:eastAsia="Arial Unicode MS" w:hAnsi="Arial Unicode MS" w:cs="Arial Unicode MS"/>
                                <w:sz w:val="24"/>
                                <w:szCs w:val="24"/>
                              </w:rPr>
                              <w:t>etc</w:t>
                            </w:r>
                            <w:proofErr w:type="spellEnd"/>
                            <w:r w:rsidRPr="00D624F7">
                              <w:rPr>
                                <w:rFonts w:ascii="Arial Unicode MS" w:eastAsia="Arial Unicode MS" w:hAnsi="Arial Unicode MS" w:cs="Arial Unicode MS"/>
                                <w:sz w:val="24"/>
                                <w:szCs w:val="24"/>
                              </w:rPr>
                              <w:t xml:space="preserve"> can be sent to KB/SS via their email address:</w:t>
                            </w:r>
                          </w:p>
                          <w:p w:rsidR="00D624F7" w:rsidRDefault="00D624F7" w:rsidP="00D624F7">
                            <w:pPr>
                              <w:pStyle w:val="ListParagraph"/>
                              <w:jc w:val="center"/>
                              <w:rPr>
                                <w:rStyle w:val="Hyperlink"/>
                                <w:rFonts w:ascii="Arial Unicode MS" w:eastAsia="Arial Unicode MS" w:hAnsi="Arial Unicode MS" w:cs="Arial Unicode MS"/>
                                <w:sz w:val="24"/>
                                <w:szCs w:val="24"/>
                              </w:rPr>
                            </w:pPr>
                            <w:hyperlink r:id="rId6" w:history="1">
                              <w:r w:rsidRPr="00622BD2">
                                <w:rPr>
                                  <w:rStyle w:val="Hyperlink"/>
                                  <w:rFonts w:ascii="Arial Unicode MS" w:eastAsia="Arial Unicode MS" w:hAnsi="Arial Unicode MS" w:cs="Arial Unicode MS"/>
                                  <w:sz w:val="24"/>
                                  <w:szCs w:val="24"/>
                                </w:rPr>
                                <w:t>ppg.roxbournemc@gmail.com</w:t>
                              </w:r>
                            </w:hyperlink>
                          </w:p>
                          <w:p w:rsidR="00D624F7" w:rsidRDefault="00D624F7" w:rsidP="00D624F7">
                            <w:pPr>
                              <w:pStyle w:val="ListParagraph"/>
                              <w:rPr>
                                <w:rStyle w:val="Hyperlink"/>
                                <w:rFonts w:ascii="Arial Unicode MS" w:eastAsia="Arial Unicode MS" w:hAnsi="Arial Unicode MS" w:cs="Arial Unicode MS"/>
                                <w:sz w:val="24"/>
                                <w:szCs w:val="24"/>
                              </w:rPr>
                            </w:pPr>
                          </w:p>
                          <w:p w:rsidR="00D624F7" w:rsidRPr="00D624F7" w:rsidRDefault="00D624F7" w:rsidP="00D624F7">
                            <w:pPr>
                              <w:pStyle w:val="ListParagraph"/>
                              <w:rPr>
                                <w:rFonts w:ascii="Arial Unicode MS" w:eastAsia="Arial Unicode MS" w:hAnsi="Arial Unicode MS" w:cs="Arial Unicode MS"/>
                                <w:sz w:val="24"/>
                                <w:szCs w:val="24"/>
                              </w:rPr>
                            </w:pPr>
                            <w:r w:rsidRPr="00D624F7">
                              <w:rPr>
                                <w:rStyle w:val="Hyperlink"/>
                                <w:rFonts w:ascii="Arial Unicode MS" w:eastAsia="Arial Unicode MS" w:hAnsi="Arial Unicode MS" w:cs="Arial Unicode MS"/>
                                <w:color w:val="auto"/>
                                <w:sz w:val="24"/>
                                <w:szCs w:val="24"/>
                                <w:u w:val="none"/>
                              </w:rPr>
                              <w:t>The PPG do not deal with medical queries or complaints. The Practice has a complaints procedure in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45pt;margin-top:29.2pt;width:452.7pt;height:1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zrpJAIAAEcEAAAOAAAAZHJzL2Uyb0RvYy54bWysU9uO0zAQfUfiHyy/06Shpduo6WrpUoS0&#10;XKRdPmDqOI2F7Qm222T5esZOt1QLvCD8YHk84+OZc2ZW14PR7CidV2grPp3knEkrsFZ2X/GvD9tX&#10;V5z5ALYGjVZW/FF6fr1++WLVd6UssEVdS8cIxPqy7yrehtCVWeZFKw34CXbSkrNBZyCQ6fZZ7aAn&#10;dKOzIs/fZD26unMopPd0ezs6+TrhN40U4XPTeBmYrjjlFtLu0r6Le7ZeQbl30LVKnNKAf8jCgLL0&#10;6RnqFgKwg1O/QRklHHpswkSgybBplJCpBqpmmj+r5r6FTqZaiBzfnWny/w9WfDp+cUzVFX+dLziz&#10;YEikBzkE9hYHVkR++s6XFHbfUWAY6Jp0TrX67g7FN88sblqwe3njHPathJrym8aX2cXTEcdHkF3/&#10;EWv6Bg4BE9DQOBPJIzoYoZNOj2dtYiqCLueL2bJYkkuQrygWs/kiqZdB+fS8cz68l2hYPFTckfgJ&#10;Ho53PsR0oHwKib951KreKq2T4fa7jXbsCNQo27RSBc/CtGV9xZfzYj4y8FeIPK0/QRgVqOO1MhW/&#10;OgdBGXl7Z+vUjwGUHs+UsrYnIiN3I4th2A0nYXZYPxKlDsfOpkmkQ4vuB2c9dXXF/fcDOMmZ/mBJ&#10;luV0NotjkAyisCDDXXp2lx6wgqAqHjgbj5uQRicSZvGG5GtUIjbqPGZyypW6NfF9mqw4Dpd2ivo1&#10;/+ufAAAA//8DAFBLAwQUAAYACAAAACEAodSudt8AAAAJAQAADwAAAGRycy9kb3ducmV2LnhtbEyP&#10;wU7DMBBE70j8g7VIXBB1SoNJQpwKIYHgBgXB1Y23SYS9Drabhr/HPcFptJrRzNt6PVvDJvRhcCRh&#10;uciAIbVOD9RJeH97uCyAhahIK+MIJfxggHVzelKrSrsDveK0iR1LJRQqJaGPcaw4D22PVoWFG5GS&#10;t3PeqphO33Ht1SGVW8OvskxwqwZKC70a8b7H9muztxKK/Gn6DM+rl49W7EwZL26mx28v5fnZfHcL&#10;LOIc/8JwxE/o0CSmrduTDsxIuC7KlDxqDiz5pchXwLYS8qUQwJua//+g+QUAAP//AwBQSwECLQAU&#10;AAYACAAAACEAtoM4kv4AAADhAQAAEwAAAAAAAAAAAAAAAAAAAAAAW0NvbnRlbnRfVHlwZXNdLnht&#10;bFBLAQItABQABgAIAAAAIQA4/SH/1gAAAJQBAAALAAAAAAAAAAAAAAAAAC8BAABfcmVscy8ucmVs&#10;c1BLAQItABQABgAIAAAAIQAZ7zrpJAIAAEcEAAAOAAAAAAAAAAAAAAAAAC4CAABkcnMvZTJvRG9j&#10;LnhtbFBLAQItABQABgAIAAAAIQCh1K523wAAAAkBAAAPAAAAAAAAAAAAAAAAAH4EAABkcnMvZG93&#10;bnJldi54bWxQSwUGAAAAAAQABADzAAAAigUAAAAA&#10;">
                <v:textbox>
                  <w:txbxContent>
                    <w:p w:rsidR="00D624F7" w:rsidRPr="00D624F7" w:rsidRDefault="00D624F7" w:rsidP="00D624F7">
                      <w:pPr>
                        <w:jc w:val="center"/>
                        <w:rPr>
                          <w:rFonts w:ascii="Arial Unicode MS" w:eastAsia="Arial Unicode MS" w:hAnsi="Arial Unicode MS" w:cs="Arial Unicode MS"/>
                          <w:sz w:val="24"/>
                          <w:szCs w:val="24"/>
                        </w:rPr>
                      </w:pPr>
                      <w:r w:rsidRPr="00D624F7">
                        <w:rPr>
                          <w:rFonts w:ascii="Arial Unicode MS" w:eastAsia="Arial Unicode MS" w:hAnsi="Arial Unicode MS" w:cs="Arial Unicode MS"/>
                          <w:sz w:val="24"/>
                          <w:szCs w:val="24"/>
                        </w:rPr>
                        <w:t xml:space="preserve">Any comments/ newsletter ideas/ feedback, </w:t>
                      </w:r>
                      <w:proofErr w:type="spellStart"/>
                      <w:r w:rsidRPr="00D624F7">
                        <w:rPr>
                          <w:rFonts w:ascii="Arial Unicode MS" w:eastAsia="Arial Unicode MS" w:hAnsi="Arial Unicode MS" w:cs="Arial Unicode MS"/>
                          <w:sz w:val="24"/>
                          <w:szCs w:val="24"/>
                        </w:rPr>
                        <w:t>etc</w:t>
                      </w:r>
                      <w:proofErr w:type="spellEnd"/>
                      <w:r w:rsidRPr="00D624F7">
                        <w:rPr>
                          <w:rFonts w:ascii="Arial Unicode MS" w:eastAsia="Arial Unicode MS" w:hAnsi="Arial Unicode MS" w:cs="Arial Unicode MS"/>
                          <w:sz w:val="24"/>
                          <w:szCs w:val="24"/>
                        </w:rPr>
                        <w:t xml:space="preserve"> can be sent to KB/SS via their email address:</w:t>
                      </w:r>
                    </w:p>
                    <w:p w:rsidR="00D624F7" w:rsidRDefault="00D624F7" w:rsidP="00D624F7">
                      <w:pPr>
                        <w:pStyle w:val="ListParagraph"/>
                        <w:jc w:val="center"/>
                        <w:rPr>
                          <w:rStyle w:val="Hyperlink"/>
                          <w:rFonts w:ascii="Arial Unicode MS" w:eastAsia="Arial Unicode MS" w:hAnsi="Arial Unicode MS" w:cs="Arial Unicode MS"/>
                          <w:sz w:val="24"/>
                          <w:szCs w:val="24"/>
                        </w:rPr>
                      </w:pPr>
                      <w:hyperlink r:id="rId7" w:history="1">
                        <w:r w:rsidRPr="00622BD2">
                          <w:rPr>
                            <w:rStyle w:val="Hyperlink"/>
                            <w:rFonts w:ascii="Arial Unicode MS" w:eastAsia="Arial Unicode MS" w:hAnsi="Arial Unicode MS" w:cs="Arial Unicode MS"/>
                            <w:sz w:val="24"/>
                            <w:szCs w:val="24"/>
                          </w:rPr>
                          <w:t>ppg.roxbournemc@gmail.com</w:t>
                        </w:r>
                      </w:hyperlink>
                    </w:p>
                    <w:p w:rsidR="00D624F7" w:rsidRDefault="00D624F7" w:rsidP="00D624F7">
                      <w:pPr>
                        <w:pStyle w:val="ListParagraph"/>
                        <w:rPr>
                          <w:rStyle w:val="Hyperlink"/>
                          <w:rFonts w:ascii="Arial Unicode MS" w:eastAsia="Arial Unicode MS" w:hAnsi="Arial Unicode MS" w:cs="Arial Unicode MS"/>
                          <w:sz w:val="24"/>
                          <w:szCs w:val="24"/>
                        </w:rPr>
                      </w:pPr>
                    </w:p>
                    <w:p w:rsidR="00D624F7" w:rsidRPr="00D624F7" w:rsidRDefault="00D624F7" w:rsidP="00D624F7">
                      <w:pPr>
                        <w:pStyle w:val="ListParagraph"/>
                        <w:rPr>
                          <w:rFonts w:ascii="Arial Unicode MS" w:eastAsia="Arial Unicode MS" w:hAnsi="Arial Unicode MS" w:cs="Arial Unicode MS"/>
                          <w:sz w:val="24"/>
                          <w:szCs w:val="24"/>
                        </w:rPr>
                      </w:pPr>
                      <w:r w:rsidRPr="00D624F7">
                        <w:rPr>
                          <w:rStyle w:val="Hyperlink"/>
                          <w:rFonts w:ascii="Arial Unicode MS" w:eastAsia="Arial Unicode MS" w:hAnsi="Arial Unicode MS" w:cs="Arial Unicode MS"/>
                          <w:color w:val="auto"/>
                          <w:sz w:val="24"/>
                          <w:szCs w:val="24"/>
                          <w:u w:val="none"/>
                        </w:rPr>
                        <w:t>The PPG do not deal with medical queries or complaints. The Practice has a complaints procedure in place.</w:t>
                      </w:r>
                    </w:p>
                  </w:txbxContent>
                </v:textbox>
              </v:shape>
            </w:pict>
          </mc:Fallback>
        </mc:AlternateContent>
      </w:r>
    </w:p>
    <w:p w:rsidR="00C757C7" w:rsidRPr="00C757C7" w:rsidRDefault="00C757C7" w:rsidP="00C757C7">
      <w:pPr>
        <w:pStyle w:val="ListParagraph"/>
        <w:ind w:left="1440"/>
        <w:rPr>
          <w:rFonts w:ascii="Arial Unicode MS" w:eastAsia="Arial Unicode MS" w:hAnsi="Arial Unicode MS" w:cs="Arial Unicode MS"/>
          <w:sz w:val="24"/>
          <w:szCs w:val="24"/>
        </w:rPr>
      </w:pPr>
    </w:p>
    <w:sectPr w:rsidR="00C757C7" w:rsidRPr="00C757C7" w:rsidSect="00932C94">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862"/>
    <w:multiLevelType w:val="hybridMultilevel"/>
    <w:tmpl w:val="026C2A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2F6B62"/>
    <w:multiLevelType w:val="hybridMultilevel"/>
    <w:tmpl w:val="DADA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E6552E"/>
    <w:multiLevelType w:val="hybridMultilevel"/>
    <w:tmpl w:val="99A4D47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8200C7"/>
    <w:multiLevelType w:val="hybridMultilevel"/>
    <w:tmpl w:val="17CC4B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D70289D"/>
    <w:multiLevelType w:val="hybridMultilevel"/>
    <w:tmpl w:val="80D867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7C75A7"/>
    <w:multiLevelType w:val="hybridMultilevel"/>
    <w:tmpl w:val="A1EC5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8301D28"/>
    <w:multiLevelType w:val="hybridMultilevel"/>
    <w:tmpl w:val="9140CF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A32187C"/>
    <w:multiLevelType w:val="hybridMultilevel"/>
    <w:tmpl w:val="039A6C0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nsid w:val="1E7529E9"/>
    <w:multiLevelType w:val="hybridMultilevel"/>
    <w:tmpl w:val="2C621A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B5E01E1"/>
    <w:multiLevelType w:val="hybridMultilevel"/>
    <w:tmpl w:val="9A0EB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D2349F3"/>
    <w:multiLevelType w:val="hybridMultilevel"/>
    <w:tmpl w:val="44CA6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13C7771"/>
    <w:multiLevelType w:val="hybridMultilevel"/>
    <w:tmpl w:val="D75EED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7B771A"/>
    <w:multiLevelType w:val="hybridMultilevel"/>
    <w:tmpl w:val="D14841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25E58E2"/>
    <w:multiLevelType w:val="hybridMultilevel"/>
    <w:tmpl w:val="61CC6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4E96CA7"/>
    <w:multiLevelType w:val="hybridMultilevel"/>
    <w:tmpl w:val="76946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AA0131"/>
    <w:multiLevelType w:val="hybridMultilevel"/>
    <w:tmpl w:val="A782A61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nsid w:val="5D055E63"/>
    <w:multiLevelType w:val="hybridMultilevel"/>
    <w:tmpl w:val="A91C0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2DC4DF1"/>
    <w:multiLevelType w:val="hybridMultilevel"/>
    <w:tmpl w:val="9BEAF122"/>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8">
    <w:nsid w:val="66BD1D5D"/>
    <w:multiLevelType w:val="hybridMultilevel"/>
    <w:tmpl w:val="637CF7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A383B09"/>
    <w:multiLevelType w:val="hybridMultilevel"/>
    <w:tmpl w:val="4EDE13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BD80A0B"/>
    <w:multiLevelType w:val="hybridMultilevel"/>
    <w:tmpl w:val="12B4CA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4A65266"/>
    <w:multiLevelType w:val="hybridMultilevel"/>
    <w:tmpl w:val="E420533A"/>
    <w:lvl w:ilvl="0" w:tplc="2DC436D4">
      <w:numFmt w:val="bullet"/>
      <w:lvlText w:val="-"/>
      <w:lvlJc w:val="left"/>
      <w:pPr>
        <w:ind w:left="1080" w:hanging="360"/>
      </w:pPr>
      <w:rPr>
        <w:rFonts w:ascii="Arial Unicode MS" w:eastAsia="Arial Unicode MS" w:hAnsi="Arial Unicode MS" w:cs="Arial Unicode MS" w:hint="eastAsi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18"/>
  </w:num>
  <w:num w:numId="4">
    <w:abstractNumId w:val="9"/>
  </w:num>
  <w:num w:numId="5">
    <w:abstractNumId w:val="4"/>
  </w:num>
  <w:num w:numId="6">
    <w:abstractNumId w:val="13"/>
  </w:num>
  <w:num w:numId="7">
    <w:abstractNumId w:val="8"/>
  </w:num>
  <w:num w:numId="8">
    <w:abstractNumId w:val="10"/>
  </w:num>
  <w:num w:numId="9">
    <w:abstractNumId w:val="16"/>
  </w:num>
  <w:num w:numId="10">
    <w:abstractNumId w:val="19"/>
  </w:num>
  <w:num w:numId="11">
    <w:abstractNumId w:val="6"/>
  </w:num>
  <w:num w:numId="12">
    <w:abstractNumId w:val="12"/>
  </w:num>
  <w:num w:numId="13">
    <w:abstractNumId w:val="7"/>
  </w:num>
  <w:num w:numId="14">
    <w:abstractNumId w:val="15"/>
  </w:num>
  <w:num w:numId="15">
    <w:abstractNumId w:val="17"/>
  </w:num>
  <w:num w:numId="16">
    <w:abstractNumId w:val="3"/>
  </w:num>
  <w:num w:numId="17">
    <w:abstractNumId w:val="5"/>
  </w:num>
  <w:num w:numId="18">
    <w:abstractNumId w:val="0"/>
  </w:num>
  <w:num w:numId="19">
    <w:abstractNumId w:val="21"/>
  </w:num>
  <w:num w:numId="20">
    <w:abstractNumId w:val="1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EF4"/>
    <w:rsid w:val="000C1329"/>
    <w:rsid w:val="001953E5"/>
    <w:rsid w:val="002050E7"/>
    <w:rsid w:val="003562DD"/>
    <w:rsid w:val="00416CEE"/>
    <w:rsid w:val="00436ABA"/>
    <w:rsid w:val="004662FB"/>
    <w:rsid w:val="004F3A6E"/>
    <w:rsid w:val="00562CCD"/>
    <w:rsid w:val="00632AE2"/>
    <w:rsid w:val="006F1FF1"/>
    <w:rsid w:val="00744F18"/>
    <w:rsid w:val="0079264D"/>
    <w:rsid w:val="008D4EF4"/>
    <w:rsid w:val="008F2798"/>
    <w:rsid w:val="00932C94"/>
    <w:rsid w:val="009B38A3"/>
    <w:rsid w:val="00A84931"/>
    <w:rsid w:val="00A959F3"/>
    <w:rsid w:val="00B26923"/>
    <w:rsid w:val="00B33B68"/>
    <w:rsid w:val="00C757C7"/>
    <w:rsid w:val="00CB7967"/>
    <w:rsid w:val="00D00AC0"/>
    <w:rsid w:val="00D60BD2"/>
    <w:rsid w:val="00D624F7"/>
    <w:rsid w:val="00DA5558"/>
    <w:rsid w:val="00EF6439"/>
    <w:rsid w:val="00FA7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94"/>
    <w:pPr>
      <w:ind w:left="720"/>
      <w:contextualSpacing/>
    </w:pPr>
  </w:style>
  <w:style w:type="character" w:styleId="Hyperlink">
    <w:name w:val="Hyperlink"/>
    <w:basedOn w:val="DefaultParagraphFont"/>
    <w:uiPriority w:val="99"/>
    <w:unhideWhenUsed/>
    <w:rsid w:val="009B38A3"/>
    <w:rPr>
      <w:color w:val="0000FF" w:themeColor="hyperlink"/>
      <w:u w:val="single"/>
    </w:rPr>
  </w:style>
  <w:style w:type="paragraph" w:styleId="BalloonText">
    <w:name w:val="Balloon Text"/>
    <w:basedOn w:val="Normal"/>
    <w:link w:val="BalloonTextChar"/>
    <w:uiPriority w:val="99"/>
    <w:semiHidden/>
    <w:unhideWhenUsed/>
    <w:rsid w:val="00D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C94"/>
    <w:pPr>
      <w:ind w:left="720"/>
      <w:contextualSpacing/>
    </w:pPr>
  </w:style>
  <w:style w:type="character" w:styleId="Hyperlink">
    <w:name w:val="Hyperlink"/>
    <w:basedOn w:val="DefaultParagraphFont"/>
    <w:uiPriority w:val="99"/>
    <w:unhideWhenUsed/>
    <w:rsid w:val="009B38A3"/>
    <w:rPr>
      <w:color w:val="0000FF" w:themeColor="hyperlink"/>
      <w:u w:val="single"/>
    </w:rPr>
  </w:style>
  <w:style w:type="paragraph" w:styleId="BalloonText">
    <w:name w:val="Balloon Text"/>
    <w:basedOn w:val="Normal"/>
    <w:link w:val="BalloonTextChar"/>
    <w:uiPriority w:val="99"/>
    <w:semiHidden/>
    <w:unhideWhenUsed/>
    <w:rsid w:val="00D62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24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pg.roxbournem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pg.roxbournem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NWLCCCG</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Trupti Chauhan</dc:creator>
  <cp:lastModifiedBy>Trupti Chauhan</cp:lastModifiedBy>
  <cp:revision>9</cp:revision>
  <dcterms:created xsi:type="dcterms:W3CDTF">2019-01-24T11:03:00Z</dcterms:created>
  <dcterms:modified xsi:type="dcterms:W3CDTF">2019-01-24T13:03:00Z</dcterms:modified>
</cp:coreProperties>
</file>